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3FFD" w:rsidRPr="00E01E9D" w:rsidRDefault="00433FFD" w:rsidP="002732B7">
      <w:pPr>
        <w:ind w:firstLine="709"/>
        <w:jc w:val="center"/>
        <w:rPr>
          <w:b/>
          <w:sz w:val="18"/>
          <w:szCs w:val="18"/>
        </w:rPr>
      </w:pPr>
      <w:r w:rsidRPr="00E01E9D">
        <w:rPr>
          <w:b/>
          <w:sz w:val="18"/>
          <w:szCs w:val="18"/>
        </w:rPr>
        <w:t>Лекционный комплекс</w:t>
      </w:r>
    </w:p>
    <w:p w:rsidR="007B66C0" w:rsidRPr="00E01E9D" w:rsidRDefault="00433FFD" w:rsidP="002732B7">
      <w:pPr>
        <w:ind w:firstLine="709"/>
        <w:jc w:val="center"/>
        <w:rPr>
          <w:b/>
          <w:sz w:val="18"/>
          <w:szCs w:val="18"/>
        </w:rPr>
      </w:pPr>
      <w:r w:rsidRPr="00E01E9D">
        <w:rPr>
          <w:b/>
          <w:sz w:val="18"/>
          <w:szCs w:val="18"/>
        </w:rPr>
        <w:t xml:space="preserve">дисциплины </w:t>
      </w:r>
    </w:p>
    <w:p w:rsidR="00433FFD" w:rsidRPr="00E01E9D" w:rsidRDefault="007D0E9C" w:rsidP="002732B7">
      <w:pPr>
        <w:ind w:firstLine="709"/>
        <w:jc w:val="center"/>
        <w:rPr>
          <w:b/>
          <w:sz w:val="18"/>
          <w:szCs w:val="18"/>
        </w:rPr>
      </w:pPr>
      <w:r w:rsidRPr="00E01E9D">
        <w:rPr>
          <w:b/>
          <w:sz w:val="18"/>
          <w:szCs w:val="18"/>
          <w:lang w:val="kk-KZ"/>
        </w:rPr>
        <w:t>«Технологии Big Data и анализ больших данных»</w:t>
      </w:r>
    </w:p>
    <w:p w:rsidR="007B66C0" w:rsidRPr="00E01E9D" w:rsidRDefault="007B66C0" w:rsidP="002732B7">
      <w:pPr>
        <w:ind w:firstLine="709"/>
        <w:jc w:val="center"/>
        <w:rPr>
          <w:b/>
          <w:sz w:val="18"/>
          <w:szCs w:val="18"/>
        </w:rPr>
      </w:pPr>
    </w:p>
    <w:p w:rsidR="00AE3218" w:rsidRPr="00E01E9D" w:rsidRDefault="00AE3218" w:rsidP="002732B7">
      <w:pPr>
        <w:ind w:firstLine="709"/>
        <w:jc w:val="center"/>
        <w:rPr>
          <w:b/>
          <w:sz w:val="18"/>
          <w:szCs w:val="18"/>
        </w:rPr>
      </w:pPr>
    </w:p>
    <w:p w:rsidR="00AE3218" w:rsidRPr="00E01E9D" w:rsidRDefault="00AE3218" w:rsidP="002732B7">
      <w:pPr>
        <w:pStyle w:val="20"/>
        <w:spacing w:before="0" w:after="0"/>
        <w:ind w:firstLine="709"/>
        <w:rPr>
          <w:rFonts w:ascii="Times New Roman" w:hAnsi="Times New Roman"/>
          <w:i w:val="0"/>
          <w:sz w:val="18"/>
          <w:szCs w:val="18"/>
        </w:rPr>
      </w:pPr>
      <w:bookmarkStart w:id="0" w:name="_Toc11394851"/>
      <w:r w:rsidRPr="00E01E9D">
        <w:rPr>
          <w:rFonts w:ascii="Times New Roman" w:hAnsi="Times New Roman"/>
          <w:i w:val="0"/>
          <w:sz w:val="18"/>
          <w:szCs w:val="18"/>
        </w:rPr>
        <w:t>Лекция 1.</w:t>
      </w:r>
      <w:bookmarkEnd w:id="0"/>
      <w:r w:rsidR="007D0E9C" w:rsidRPr="00E01E9D">
        <w:rPr>
          <w:b w:val="0"/>
          <w:sz w:val="18"/>
          <w:szCs w:val="18"/>
        </w:rPr>
        <w:t xml:space="preserve"> </w:t>
      </w:r>
      <w:r w:rsidR="007D0E9C" w:rsidRPr="00E01E9D">
        <w:rPr>
          <w:rFonts w:ascii="Times New Roman" w:hAnsi="Times New Roman"/>
          <w:i w:val="0"/>
          <w:sz w:val="18"/>
          <w:szCs w:val="18"/>
        </w:rPr>
        <w:t>Основные определения, термины, задачи анализа больших данных.</w:t>
      </w:r>
      <w:r w:rsidR="007D0E9C" w:rsidRPr="00E01E9D">
        <w:rPr>
          <w:b w:val="0"/>
          <w:sz w:val="18"/>
          <w:szCs w:val="18"/>
        </w:rPr>
        <w:t xml:space="preserve">  </w:t>
      </w:r>
    </w:p>
    <w:p w:rsidR="00AE3218" w:rsidRPr="00E01E9D" w:rsidRDefault="00AE3218" w:rsidP="002732B7">
      <w:pPr>
        <w:pStyle w:val="10"/>
        <w:spacing w:before="0" w:after="0"/>
        <w:ind w:firstLine="709"/>
        <w:rPr>
          <w:rFonts w:ascii="Times New Roman" w:hAnsi="Times New Roman"/>
          <w:sz w:val="18"/>
          <w:szCs w:val="18"/>
        </w:rPr>
      </w:pPr>
      <w:r w:rsidRPr="00E01E9D">
        <w:rPr>
          <w:rFonts w:ascii="Times New Roman" w:hAnsi="Times New Roman"/>
          <w:sz w:val="18"/>
          <w:szCs w:val="18"/>
        </w:rPr>
        <w:t xml:space="preserve">Цель: </w:t>
      </w:r>
      <w:r w:rsidRPr="00E01E9D">
        <w:rPr>
          <w:rFonts w:ascii="Times New Roman" w:hAnsi="Times New Roman"/>
          <w:b w:val="0"/>
          <w:sz w:val="18"/>
          <w:szCs w:val="18"/>
        </w:rPr>
        <w:t xml:space="preserve">рассмотреть  основные </w:t>
      </w:r>
      <w:r w:rsidR="007D0E9C" w:rsidRPr="00E01E9D">
        <w:rPr>
          <w:rFonts w:ascii="Times New Roman" w:hAnsi="Times New Roman"/>
          <w:b w:val="0"/>
          <w:sz w:val="18"/>
          <w:szCs w:val="18"/>
        </w:rPr>
        <w:t>термины и</w:t>
      </w:r>
      <w:r w:rsidRPr="00E01E9D">
        <w:rPr>
          <w:rFonts w:ascii="Times New Roman" w:hAnsi="Times New Roman"/>
          <w:b w:val="0"/>
          <w:sz w:val="18"/>
          <w:szCs w:val="18"/>
        </w:rPr>
        <w:t xml:space="preserve"> определения</w:t>
      </w:r>
      <w:r w:rsidR="007D0E9C" w:rsidRPr="00E01E9D">
        <w:rPr>
          <w:rFonts w:ascii="Times New Roman" w:hAnsi="Times New Roman"/>
          <w:b w:val="0"/>
          <w:sz w:val="18"/>
          <w:szCs w:val="18"/>
        </w:rPr>
        <w:t>,</w:t>
      </w:r>
      <w:r w:rsidRPr="00E01E9D">
        <w:rPr>
          <w:rFonts w:ascii="Times New Roman" w:hAnsi="Times New Roman"/>
          <w:b w:val="0"/>
          <w:sz w:val="18"/>
          <w:szCs w:val="18"/>
        </w:rPr>
        <w:t xml:space="preserve"> </w:t>
      </w:r>
      <w:r w:rsidR="007D0E9C" w:rsidRPr="00E01E9D">
        <w:rPr>
          <w:rFonts w:ascii="Times New Roman" w:hAnsi="Times New Roman"/>
          <w:b w:val="0"/>
          <w:sz w:val="18"/>
          <w:szCs w:val="18"/>
        </w:rPr>
        <w:t>задачи анализа больших данных.</w:t>
      </w:r>
    </w:p>
    <w:p w:rsidR="00AE3218" w:rsidRPr="00E01E9D" w:rsidRDefault="00AE3218" w:rsidP="002732B7">
      <w:pPr>
        <w:ind w:firstLine="709"/>
        <w:rPr>
          <w:b/>
          <w:sz w:val="18"/>
          <w:szCs w:val="18"/>
        </w:rPr>
      </w:pPr>
    </w:p>
    <w:p w:rsidR="00AE3218" w:rsidRPr="00E01E9D" w:rsidRDefault="00AE3218" w:rsidP="002732B7">
      <w:pPr>
        <w:ind w:firstLine="709"/>
        <w:rPr>
          <w:b/>
          <w:sz w:val="18"/>
          <w:szCs w:val="18"/>
        </w:rPr>
      </w:pPr>
      <w:r w:rsidRPr="00E01E9D">
        <w:rPr>
          <w:b/>
          <w:sz w:val="18"/>
          <w:szCs w:val="18"/>
        </w:rPr>
        <w:t xml:space="preserve">План: </w:t>
      </w:r>
    </w:p>
    <w:p w:rsidR="00AE3218" w:rsidRPr="00E01E9D" w:rsidRDefault="00AE3218" w:rsidP="002732B7">
      <w:pPr>
        <w:ind w:firstLine="709"/>
        <w:rPr>
          <w:sz w:val="18"/>
          <w:szCs w:val="18"/>
        </w:rPr>
      </w:pPr>
      <w:r w:rsidRPr="00E01E9D">
        <w:rPr>
          <w:sz w:val="18"/>
          <w:szCs w:val="18"/>
        </w:rPr>
        <w:t xml:space="preserve">1. Основные </w:t>
      </w:r>
      <w:r w:rsidR="007D0E9C" w:rsidRPr="00E01E9D">
        <w:rPr>
          <w:sz w:val="18"/>
          <w:szCs w:val="18"/>
        </w:rPr>
        <w:t>определения</w:t>
      </w:r>
      <w:r w:rsidRPr="00E01E9D">
        <w:rPr>
          <w:sz w:val="18"/>
          <w:szCs w:val="18"/>
        </w:rPr>
        <w:t>.</w:t>
      </w:r>
    </w:p>
    <w:p w:rsidR="00AE3218" w:rsidRPr="00E01E9D" w:rsidRDefault="00AE3218" w:rsidP="002732B7">
      <w:pPr>
        <w:ind w:firstLine="709"/>
        <w:rPr>
          <w:sz w:val="18"/>
          <w:szCs w:val="18"/>
        </w:rPr>
      </w:pPr>
      <w:r w:rsidRPr="00E01E9D">
        <w:rPr>
          <w:sz w:val="18"/>
          <w:szCs w:val="18"/>
        </w:rPr>
        <w:t>2. Основные</w:t>
      </w:r>
      <w:r w:rsidR="007D0E9C" w:rsidRPr="00E01E9D">
        <w:rPr>
          <w:sz w:val="18"/>
          <w:szCs w:val="18"/>
        </w:rPr>
        <w:t xml:space="preserve"> термины</w:t>
      </w:r>
      <w:r w:rsidRPr="00E01E9D">
        <w:rPr>
          <w:sz w:val="18"/>
          <w:szCs w:val="18"/>
        </w:rPr>
        <w:t>.</w:t>
      </w:r>
    </w:p>
    <w:p w:rsidR="00AE3218" w:rsidRPr="00E01E9D" w:rsidRDefault="00AE3218" w:rsidP="002732B7">
      <w:pPr>
        <w:ind w:firstLine="709"/>
        <w:rPr>
          <w:b/>
          <w:sz w:val="18"/>
          <w:szCs w:val="18"/>
        </w:rPr>
      </w:pPr>
      <w:r w:rsidRPr="00E01E9D">
        <w:rPr>
          <w:sz w:val="18"/>
          <w:szCs w:val="18"/>
        </w:rPr>
        <w:t xml:space="preserve">3. </w:t>
      </w:r>
      <w:r w:rsidR="007D0E9C" w:rsidRPr="00E01E9D">
        <w:rPr>
          <w:sz w:val="18"/>
          <w:szCs w:val="18"/>
        </w:rPr>
        <w:t>Задачи анализа больших данных</w:t>
      </w:r>
      <w:r w:rsidRPr="00E01E9D">
        <w:rPr>
          <w:sz w:val="18"/>
          <w:szCs w:val="18"/>
        </w:rPr>
        <w:t>.</w:t>
      </w:r>
      <w:r w:rsidRPr="00E01E9D">
        <w:rPr>
          <w:b/>
          <w:sz w:val="18"/>
          <w:szCs w:val="18"/>
        </w:rPr>
        <w:t xml:space="preserve"> </w:t>
      </w:r>
    </w:p>
    <w:p w:rsidR="00AE3218" w:rsidRPr="00E01E9D" w:rsidRDefault="00AE3218" w:rsidP="002732B7">
      <w:pPr>
        <w:ind w:firstLine="709"/>
        <w:rPr>
          <w:b/>
          <w:sz w:val="18"/>
          <w:szCs w:val="18"/>
        </w:rPr>
      </w:pPr>
    </w:p>
    <w:p w:rsidR="00AE3218" w:rsidRPr="00E01E9D" w:rsidRDefault="00AE3218" w:rsidP="002732B7">
      <w:pPr>
        <w:ind w:firstLine="709"/>
        <w:rPr>
          <w:b/>
          <w:sz w:val="18"/>
          <w:szCs w:val="18"/>
        </w:rPr>
      </w:pPr>
      <w:r w:rsidRPr="00E01E9D">
        <w:rPr>
          <w:b/>
          <w:sz w:val="18"/>
          <w:szCs w:val="18"/>
        </w:rPr>
        <w:t xml:space="preserve">1.1 </w:t>
      </w:r>
      <w:r w:rsidR="007D0E9C" w:rsidRPr="00E01E9D">
        <w:rPr>
          <w:b/>
          <w:sz w:val="18"/>
          <w:szCs w:val="18"/>
        </w:rPr>
        <w:t xml:space="preserve">Основные определения </w:t>
      </w:r>
    </w:p>
    <w:p w:rsidR="00AE3218" w:rsidRPr="00E01E9D" w:rsidRDefault="00AE3218" w:rsidP="002732B7">
      <w:pPr>
        <w:ind w:firstLine="709"/>
        <w:jc w:val="center"/>
        <w:rPr>
          <w:b/>
          <w:sz w:val="18"/>
          <w:szCs w:val="18"/>
        </w:rPr>
      </w:pPr>
    </w:p>
    <w:p w:rsidR="00215A47" w:rsidRPr="00E01E9D" w:rsidRDefault="00215A47" w:rsidP="002732B7">
      <w:pPr>
        <w:ind w:firstLine="709"/>
        <w:rPr>
          <w:rStyle w:val="spelling-content-entity"/>
          <w:sz w:val="18"/>
          <w:szCs w:val="18"/>
        </w:rPr>
      </w:pPr>
      <w:r w:rsidRPr="00E01E9D">
        <w:rPr>
          <w:rStyle w:val="spelling-content-entity"/>
          <w:sz w:val="18"/>
          <w:szCs w:val="18"/>
        </w:rPr>
        <w:t xml:space="preserve">В лекции объясняется </w:t>
      </w:r>
      <w:r w:rsidR="00371F9C" w:rsidRPr="00E01E9D">
        <w:rPr>
          <w:sz w:val="18"/>
          <w:szCs w:val="18"/>
        </w:rPr>
        <w:t>основные термины и определения, задачи анализа больших данных.</w:t>
      </w:r>
    </w:p>
    <w:p w:rsidR="00A1331B" w:rsidRPr="00E01E9D" w:rsidRDefault="00A1331B" w:rsidP="002732B7">
      <w:pPr>
        <w:ind w:firstLine="709"/>
        <w:rPr>
          <w:sz w:val="18"/>
          <w:szCs w:val="18"/>
        </w:rPr>
      </w:pPr>
      <w:r w:rsidRPr="00E01E9D">
        <w:rPr>
          <w:sz w:val="18"/>
          <w:szCs w:val="18"/>
        </w:rPr>
        <w:t>Большие данные – это широкий термин для обозначения нетрадиционных стратегий и технологий, необходимых для сбора, упорядочивания и обработки информации из больших наборов данных. Хотя проблема работы с данными, превышающими вычислительную мощность или возможности хранения одного компьютера, не является новой, в последние годы масштабы и ценность этого типа вычислений значительно расширились.</w:t>
      </w:r>
    </w:p>
    <w:p w:rsidR="00A1331B" w:rsidRPr="00E01E9D" w:rsidRDefault="00A1331B" w:rsidP="002732B7">
      <w:pPr>
        <w:ind w:firstLine="709"/>
        <w:rPr>
          <w:sz w:val="18"/>
          <w:szCs w:val="18"/>
        </w:rPr>
      </w:pPr>
      <w:r w:rsidRPr="00E01E9D">
        <w:rPr>
          <w:sz w:val="18"/>
          <w:szCs w:val="18"/>
        </w:rPr>
        <w:t>В этой статье вы найдете основные понятия, с которыми вы можете столкнуться, исследуя большие данные. Также здесь рассматриваются некоторые из процессов и технологий, которые используются в этой области в настоящее время.</w:t>
      </w:r>
    </w:p>
    <w:p w:rsidR="00A1331B" w:rsidRPr="00E01E9D" w:rsidRDefault="00A1331B" w:rsidP="002732B7">
      <w:pPr>
        <w:ind w:firstLine="709"/>
        <w:rPr>
          <w:i/>
          <w:sz w:val="18"/>
          <w:szCs w:val="18"/>
        </w:rPr>
      </w:pPr>
      <w:r w:rsidRPr="00E01E9D">
        <w:rPr>
          <w:i/>
          <w:sz w:val="18"/>
          <w:szCs w:val="18"/>
        </w:rPr>
        <w:t>Что такое большие данные?</w:t>
      </w:r>
    </w:p>
    <w:p w:rsidR="00A1331B" w:rsidRPr="00E01E9D" w:rsidRDefault="00A1331B" w:rsidP="002732B7">
      <w:pPr>
        <w:ind w:firstLine="709"/>
        <w:rPr>
          <w:sz w:val="18"/>
          <w:szCs w:val="18"/>
        </w:rPr>
      </w:pPr>
      <w:r w:rsidRPr="00E01E9D">
        <w:rPr>
          <w:sz w:val="18"/>
          <w:szCs w:val="18"/>
        </w:rPr>
        <w:t>Точное определение «больших данных» трудно сформулировать, потому что проекты, вендоры, специалисты-практики и бизнес-специалисты используют его совершенно по-разному. Имея это в виду, большие данные можно определить как:</w:t>
      </w:r>
    </w:p>
    <w:p w:rsidR="00A1331B" w:rsidRPr="00E01E9D" w:rsidRDefault="00A1331B" w:rsidP="002732B7">
      <w:pPr>
        <w:ind w:firstLine="709"/>
        <w:rPr>
          <w:sz w:val="18"/>
          <w:szCs w:val="18"/>
        </w:rPr>
      </w:pPr>
      <w:r w:rsidRPr="00E01E9D">
        <w:rPr>
          <w:sz w:val="18"/>
          <w:szCs w:val="18"/>
        </w:rPr>
        <w:t>Большие наборы данных.</w:t>
      </w:r>
    </w:p>
    <w:p w:rsidR="00A1331B" w:rsidRPr="00E01E9D" w:rsidRDefault="00A1331B" w:rsidP="002732B7">
      <w:pPr>
        <w:ind w:firstLine="709"/>
        <w:rPr>
          <w:sz w:val="18"/>
          <w:szCs w:val="18"/>
        </w:rPr>
      </w:pPr>
      <w:r w:rsidRPr="00E01E9D">
        <w:rPr>
          <w:sz w:val="18"/>
          <w:szCs w:val="18"/>
        </w:rPr>
        <w:t>Категорию вычислительных стратегий и технологий, которые используются для обработки больших наборов данных.</w:t>
      </w:r>
    </w:p>
    <w:p w:rsidR="00A1331B" w:rsidRPr="00E01E9D" w:rsidRDefault="00A1331B" w:rsidP="002732B7">
      <w:pPr>
        <w:ind w:firstLine="709"/>
        <w:rPr>
          <w:sz w:val="18"/>
          <w:szCs w:val="18"/>
        </w:rPr>
      </w:pPr>
      <w:r w:rsidRPr="00E01E9D">
        <w:rPr>
          <w:sz w:val="18"/>
          <w:szCs w:val="18"/>
        </w:rPr>
        <w:t>В этом контексте «большой набор данных» означает набор данных, который слишком велик, чтобы обрабатываться или храниться с помощью традиционных инструментов или на одном компьютере. Это означает, что общий масштаб больших наборов данных постоянно меняется и может значительно варьироваться от случая к случаю.</w:t>
      </w:r>
    </w:p>
    <w:p w:rsidR="00A1331B" w:rsidRPr="00E01E9D" w:rsidRDefault="00A1331B" w:rsidP="002732B7">
      <w:pPr>
        <w:pStyle w:val="aa"/>
        <w:spacing w:before="0" w:beforeAutospacing="0" w:after="0" w:afterAutospacing="0"/>
        <w:ind w:firstLine="709"/>
        <w:rPr>
          <w:sz w:val="18"/>
          <w:szCs w:val="18"/>
        </w:rPr>
      </w:pPr>
    </w:p>
    <w:p w:rsidR="007D0E9C" w:rsidRPr="00E01E9D" w:rsidRDefault="007D0E9C" w:rsidP="002732B7">
      <w:pPr>
        <w:pStyle w:val="aa"/>
        <w:spacing w:before="0" w:beforeAutospacing="0" w:after="0" w:afterAutospacing="0"/>
        <w:ind w:firstLine="709"/>
        <w:rPr>
          <w:sz w:val="18"/>
          <w:szCs w:val="18"/>
        </w:rPr>
      </w:pPr>
    </w:p>
    <w:p w:rsidR="00AE3218" w:rsidRPr="00E01E9D" w:rsidRDefault="00AE3218" w:rsidP="002732B7">
      <w:pPr>
        <w:pStyle w:val="aa"/>
        <w:spacing w:before="0" w:beforeAutospacing="0" w:after="0" w:afterAutospacing="0"/>
        <w:ind w:firstLine="709"/>
        <w:rPr>
          <w:b/>
          <w:sz w:val="18"/>
          <w:szCs w:val="18"/>
        </w:rPr>
      </w:pPr>
      <w:r w:rsidRPr="00E01E9D">
        <w:rPr>
          <w:b/>
          <w:sz w:val="18"/>
          <w:szCs w:val="18"/>
        </w:rPr>
        <w:t xml:space="preserve">1.2 Основные </w:t>
      </w:r>
      <w:r w:rsidR="007D0E9C" w:rsidRPr="00E01E9D">
        <w:rPr>
          <w:b/>
          <w:sz w:val="18"/>
          <w:szCs w:val="18"/>
        </w:rPr>
        <w:t>термины</w:t>
      </w:r>
    </w:p>
    <w:p w:rsidR="00A1331B" w:rsidRPr="00E01E9D" w:rsidRDefault="00A1331B" w:rsidP="002732B7">
      <w:pPr>
        <w:pStyle w:val="aa"/>
        <w:spacing w:before="0" w:beforeAutospacing="0" w:after="0" w:afterAutospacing="0"/>
        <w:ind w:firstLine="709"/>
        <w:rPr>
          <w:b/>
          <w:sz w:val="18"/>
          <w:szCs w:val="18"/>
        </w:rPr>
      </w:pPr>
    </w:p>
    <w:p w:rsidR="00A1331B" w:rsidRPr="00E01E9D" w:rsidRDefault="00A1331B" w:rsidP="002732B7">
      <w:pPr>
        <w:ind w:firstLine="709"/>
        <w:rPr>
          <w:sz w:val="18"/>
          <w:szCs w:val="18"/>
        </w:rPr>
      </w:pPr>
      <w:r w:rsidRPr="00E01E9D">
        <w:rPr>
          <w:sz w:val="18"/>
          <w:szCs w:val="18"/>
        </w:rPr>
        <w:t>Основные требования к работе с большими данными такие же, как и к любым другим наборам данных. Однако массовые масштабы, скорость обработки и характеристики данных, которые встречаются на каждом этапе процесса, представляют серьезные новые проблемы при разработке средств. Целью большинства систем больших данных является понимание и связь с большими объемами разнородных данных, что было бы невозможно при использовании обычных методов.</w:t>
      </w:r>
    </w:p>
    <w:p w:rsidR="00A1331B" w:rsidRPr="00E01E9D" w:rsidRDefault="00A1331B" w:rsidP="002732B7">
      <w:pPr>
        <w:ind w:firstLine="709"/>
        <w:rPr>
          <w:sz w:val="18"/>
          <w:szCs w:val="18"/>
        </w:rPr>
      </w:pPr>
      <w:r w:rsidRPr="00E01E9D">
        <w:rPr>
          <w:sz w:val="18"/>
          <w:szCs w:val="18"/>
        </w:rPr>
        <w:t>В 2001 году Даг Лэйни (Doug Laney) из Gartner представил «три V больших данных», чтобы описать некоторые характеристики, которые отличают обработку больших данных от процесса обработки данных других типов:</w:t>
      </w:r>
    </w:p>
    <w:p w:rsidR="00A1331B" w:rsidRPr="00E01E9D" w:rsidRDefault="00A1331B" w:rsidP="002732B7">
      <w:pPr>
        <w:ind w:firstLine="0"/>
        <w:rPr>
          <w:sz w:val="18"/>
          <w:szCs w:val="18"/>
        </w:rPr>
      </w:pPr>
      <w:r w:rsidRPr="00E01E9D">
        <w:rPr>
          <w:sz w:val="18"/>
          <w:szCs w:val="18"/>
        </w:rPr>
        <w:t>Volume (объем данных).</w:t>
      </w:r>
    </w:p>
    <w:p w:rsidR="00A1331B" w:rsidRPr="00E01E9D" w:rsidRDefault="00A1331B" w:rsidP="002732B7">
      <w:pPr>
        <w:ind w:firstLine="0"/>
        <w:rPr>
          <w:sz w:val="18"/>
          <w:szCs w:val="18"/>
        </w:rPr>
      </w:pPr>
      <w:r w:rsidRPr="00E01E9D">
        <w:rPr>
          <w:sz w:val="18"/>
          <w:szCs w:val="18"/>
        </w:rPr>
        <w:t>Velocity (скорость накопления и обработки данных).</w:t>
      </w:r>
    </w:p>
    <w:p w:rsidR="00A1331B" w:rsidRPr="00E01E9D" w:rsidRDefault="00A1331B" w:rsidP="002732B7">
      <w:pPr>
        <w:ind w:firstLine="0"/>
        <w:rPr>
          <w:sz w:val="18"/>
          <w:szCs w:val="18"/>
        </w:rPr>
      </w:pPr>
      <w:r w:rsidRPr="00E01E9D">
        <w:rPr>
          <w:sz w:val="18"/>
          <w:szCs w:val="18"/>
        </w:rPr>
        <w:t>Variety (разнообразие типов обрабатываемых данных).</w:t>
      </w:r>
    </w:p>
    <w:p w:rsidR="00A1331B" w:rsidRPr="00E01E9D" w:rsidRDefault="00A1331B" w:rsidP="002732B7">
      <w:pPr>
        <w:ind w:firstLine="0"/>
        <w:rPr>
          <w:sz w:val="18"/>
          <w:szCs w:val="18"/>
        </w:rPr>
      </w:pPr>
      <w:r w:rsidRPr="00E01E9D">
        <w:rPr>
          <w:sz w:val="18"/>
          <w:szCs w:val="18"/>
        </w:rPr>
        <w:t>Объем данных</w:t>
      </w:r>
    </w:p>
    <w:p w:rsidR="00A1331B" w:rsidRPr="00E01E9D" w:rsidRDefault="00A1331B" w:rsidP="002732B7">
      <w:pPr>
        <w:ind w:firstLine="709"/>
        <w:rPr>
          <w:sz w:val="18"/>
          <w:szCs w:val="18"/>
        </w:rPr>
      </w:pPr>
      <w:r w:rsidRPr="00E01E9D">
        <w:rPr>
          <w:sz w:val="18"/>
          <w:szCs w:val="18"/>
        </w:rPr>
        <w:t>Исключительный масштаб обрабатываемой информации помогает определить системы больших данных. Эти наборы данных могут быть на порядки больше, чем традиционные наборы, что требует большего внимания на каждом этапе обработки и хранения.</w:t>
      </w:r>
    </w:p>
    <w:p w:rsidR="00A1331B" w:rsidRPr="00E01E9D" w:rsidRDefault="00A1331B" w:rsidP="002732B7">
      <w:pPr>
        <w:ind w:firstLine="709"/>
        <w:rPr>
          <w:sz w:val="18"/>
          <w:szCs w:val="18"/>
        </w:rPr>
      </w:pPr>
      <w:r w:rsidRPr="00E01E9D">
        <w:rPr>
          <w:sz w:val="18"/>
          <w:szCs w:val="18"/>
        </w:rPr>
        <w:t>Поскольку требования превышают возможности одного компьютера, часто возникает проблема объединения, распределения и координации ресурсов из групп компьютеров. Кластерное управление и алгоритмы, способные разбивать задачи на более мелкие части, становятся в этой области все более важными.</w:t>
      </w:r>
    </w:p>
    <w:p w:rsidR="00A1331B" w:rsidRPr="00E01E9D" w:rsidRDefault="00A1331B" w:rsidP="002732B7">
      <w:pPr>
        <w:ind w:firstLine="709"/>
        <w:rPr>
          <w:i/>
          <w:sz w:val="18"/>
          <w:szCs w:val="18"/>
        </w:rPr>
      </w:pPr>
      <w:r w:rsidRPr="00E01E9D">
        <w:rPr>
          <w:i/>
          <w:sz w:val="18"/>
          <w:szCs w:val="18"/>
        </w:rPr>
        <w:t>Скорость накопления и обработки</w:t>
      </w:r>
    </w:p>
    <w:p w:rsidR="00A1331B" w:rsidRPr="00E01E9D" w:rsidRDefault="00A1331B" w:rsidP="002732B7">
      <w:pPr>
        <w:ind w:firstLine="709"/>
        <w:rPr>
          <w:sz w:val="18"/>
          <w:szCs w:val="18"/>
        </w:rPr>
      </w:pPr>
      <w:r w:rsidRPr="00E01E9D">
        <w:rPr>
          <w:sz w:val="18"/>
          <w:szCs w:val="18"/>
        </w:rPr>
        <w:t>Вторая характеристика, которая существенно отличает большие данные от других систем данных, — это скорость, с которой информация перемещается по системе. Данные часто поступают в систему из нескольких источников и должны обрабатываться в режиме реального времени, чтобы обновить текущее состояние системы.</w:t>
      </w:r>
    </w:p>
    <w:p w:rsidR="00A1331B" w:rsidRPr="00E01E9D" w:rsidRDefault="00A1331B" w:rsidP="002732B7">
      <w:pPr>
        <w:ind w:firstLine="709"/>
        <w:rPr>
          <w:sz w:val="18"/>
          <w:szCs w:val="18"/>
        </w:rPr>
      </w:pPr>
      <w:r w:rsidRPr="00E01E9D">
        <w:rPr>
          <w:sz w:val="18"/>
          <w:szCs w:val="18"/>
        </w:rPr>
        <w:t>Этот акцент на мгновенной обратной связи заставил многих специалистов-практиков отказаться от пакетно-ориентированного подхода и отдать предпочтение потоковой системе реального времени. Данные постоянно добавляются, обрабатываются и анализируются, чтобы успевать за притоком новой информации и получать ценные данные на ранней стадии, когда это наиболее актуально. Для этого необходимы надежные системы с высокодоступными компонентами для защиты от сбоев по конвейеру данных.</w:t>
      </w:r>
    </w:p>
    <w:p w:rsidR="00AE3218" w:rsidRPr="00E01E9D" w:rsidRDefault="00AE3218" w:rsidP="002732B7">
      <w:pPr>
        <w:pStyle w:val="aa"/>
        <w:spacing w:before="0" w:beforeAutospacing="0" w:after="0" w:afterAutospacing="0"/>
        <w:ind w:firstLine="709"/>
        <w:rPr>
          <w:b/>
          <w:sz w:val="18"/>
          <w:szCs w:val="18"/>
        </w:rPr>
      </w:pPr>
    </w:p>
    <w:p w:rsidR="00AE3218" w:rsidRPr="00E01E9D" w:rsidRDefault="00AE3218" w:rsidP="002732B7">
      <w:pPr>
        <w:pStyle w:val="aa"/>
        <w:spacing w:before="0" w:beforeAutospacing="0" w:after="0" w:afterAutospacing="0"/>
        <w:ind w:firstLine="709"/>
        <w:rPr>
          <w:sz w:val="18"/>
          <w:szCs w:val="18"/>
        </w:rPr>
      </w:pPr>
      <w:bookmarkStart w:id="1" w:name="keyword13"/>
      <w:bookmarkEnd w:id="1"/>
    </w:p>
    <w:p w:rsidR="00AE3218" w:rsidRPr="00E01E9D" w:rsidRDefault="00AE3218" w:rsidP="002732B7">
      <w:pPr>
        <w:pStyle w:val="aa"/>
        <w:spacing w:before="0" w:beforeAutospacing="0" w:after="0" w:afterAutospacing="0"/>
        <w:ind w:firstLine="709"/>
        <w:rPr>
          <w:b/>
          <w:sz w:val="18"/>
          <w:szCs w:val="18"/>
        </w:rPr>
      </w:pPr>
      <w:r w:rsidRPr="00E01E9D">
        <w:rPr>
          <w:b/>
          <w:sz w:val="18"/>
          <w:szCs w:val="18"/>
        </w:rPr>
        <w:t xml:space="preserve">1.3 </w:t>
      </w:r>
      <w:r w:rsidR="007D0E9C" w:rsidRPr="00E01E9D">
        <w:rPr>
          <w:b/>
          <w:sz w:val="18"/>
          <w:szCs w:val="18"/>
        </w:rPr>
        <w:t>Задачи анализа больших данных</w:t>
      </w:r>
    </w:p>
    <w:p w:rsidR="00A2136B" w:rsidRPr="00E01E9D" w:rsidRDefault="00A2136B" w:rsidP="002732B7">
      <w:pPr>
        <w:pStyle w:val="aa"/>
        <w:spacing w:before="0" w:beforeAutospacing="0" w:after="0" w:afterAutospacing="0"/>
        <w:ind w:firstLine="709"/>
        <w:rPr>
          <w:b/>
          <w:sz w:val="18"/>
          <w:szCs w:val="18"/>
        </w:rPr>
      </w:pPr>
    </w:p>
    <w:p w:rsidR="00A1331B" w:rsidRPr="00E01E9D" w:rsidRDefault="00A1331B" w:rsidP="002732B7">
      <w:pPr>
        <w:ind w:firstLine="709"/>
        <w:rPr>
          <w:sz w:val="18"/>
          <w:szCs w:val="18"/>
        </w:rPr>
      </w:pPr>
      <w:r w:rsidRPr="00E01E9D">
        <w:rPr>
          <w:sz w:val="18"/>
          <w:szCs w:val="18"/>
        </w:rPr>
        <w:t>В больших данных существует множество уникальных проблем, связанных с широким спектром обрабатываемых источников и их относительным качеством.</w:t>
      </w:r>
    </w:p>
    <w:p w:rsidR="00A1331B" w:rsidRPr="00E01E9D" w:rsidRDefault="00A1331B" w:rsidP="002732B7">
      <w:pPr>
        <w:ind w:firstLine="709"/>
        <w:rPr>
          <w:sz w:val="18"/>
          <w:szCs w:val="18"/>
        </w:rPr>
      </w:pPr>
      <w:r w:rsidRPr="00E01E9D">
        <w:rPr>
          <w:sz w:val="18"/>
          <w:szCs w:val="18"/>
        </w:rPr>
        <w:t>Данные могут поступать из внутренних систем, таких как логи приложений и серверов, из каналов социальных сетей и других внешних API-интерфейсов, с датчиков физических устройств и из других источников. Целью систем больших данных является обработка потенциально полезных данных независимо от происхождения путем объединения всей информации в единую систему.</w:t>
      </w:r>
    </w:p>
    <w:p w:rsidR="00A1331B" w:rsidRPr="00E01E9D" w:rsidRDefault="00A1331B" w:rsidP="002732B7">
      <w:pPr>
        <w:ind w:firstLine="709"/>
        <w:rPr>
          <w:sz w:val="18"/>
          <w:szCs w:val="18"/>
        </w:rPr>
      </w:pPr>
      <w:r w:rsidRPr="00E01E9D">
        <w:rPr>
          <w:sz w:val="18"/>
          <w:szCs w:val="18"/>
        </w:rPr>
        <w:t xml:space="preserve">Форматы и типы носителей также могут значительно различаться. Медиафайлы (изображения, видео и аудио) объединяются с текстовыми файлами, структурированными логами и т. д. Более традиционные системы обработки данных рассчитывают, что данные попадают в конвейер уже помеченными, отформатированными и организованными, но системы больших данных обычно принимают и сохраняют данные, стараясь сохранить их исходное состояние. В идеале любые преобразования или изменения </w:t>
      </w:r>
      <w:r w:rsidRPr="00E01E9D">
        <w:rPr>
          <w:sz w:val="18"/>
          <w:szCs w:val="18"/>
        </w:rPr>
        <w:lastRenderedPageBreak/>
        <w:t>необработанных данных будут происходить в памяти во время обработки.</w:t>
      </w:r>
    </w:p>
    <w:p w:rsidR="00A1331B" w:rsidRPr="00E01E9D" w:rsidRDefault="00A1331B" w:rsidP="002732B7">
      <w:pPr>
        <w:ind w:firstLine="709"/>
        <w:rPr>
          <w:i/>
          <w:sz w:val="18"/>
          <w:szCs w:val="18"/>
        </w:rPr>
      </w:pPr>
      <w:r w:rsidRPr="00E01E9D">
        <w:rPr>
          <w:i/>
          <w:sz w:val="18"/>
          <w:szCs w:val="18"/>
        </w:rPr>
        <w:t>Другие характеристики</w:t>
      </w:r>
    </w:p>
    <w:p w:rsidR="00A1331B" w:rsidRPr="00E01E9D" w:rsidRDefault="00A1331B" w:rsidP="002732B7">
      <w:pPr>
        <w:ind w:firstLine="709"/>
        <w:rPr>
          <w:sz w:val="18"/>
          <w:szCs w:val="18"/>
        </w:rPr>
      </w:pPr>
      <w:r w:rsidRPr="00E01E9D">
        <w:rPr>
          <w:sz w:val="18"/>
          <w:szCs w:val="18"/>
        </w:rPr>
        <w:t>Со временем специалисты и организации предложили расширить первоначальные «три V», хотя эти нововведения, как правило, описывают проблемы, а не характеристики больших данных.</w:t>
      </w:r>
    </w:p>
    <w:p w:rsidR="00A1331B" w:rsidRPr="00E01E9D" w:rsidRDefault="00A1331B" w:rsidP="002732B7">
      <w:pPr>
        <w:ind w:firstLine="709"/>
        <w:rPr>
          <w:sz w:val="18"/>
          <w:szCs w:val="18"/>
        </w:rPr>
      </w:pPr>
      <w:r w:rsidRPr="00E01E9D">
        <w:rPr>
          <w:sz w:val="18"/>
          <w:szCs w:val="18"/>
        </w:rPr>
        <w:t>Veracity (достоверность данных): разнообразие источников и сложность обработки могут привести к проблемам при оценке качества данных (и, следовательно, качества полученного анализа).</w:t>
      </w:r>
    </w:p>
    <w:p w:rsidR="00A1331B" w:rsidRPr="00E01E9D" w:rsidRDefault="00A1331B" w:rsidP="002732B7">
      <w:pPr>
        <w:ind w:firstLine="709"/>
        <w:rPr>
          <w:sz w:val="18"/>
          <w:szCs w:val="18"/>
        </w:rPr>
      </w:pPr>
      <w:r w:rsidRPr="00E01E9D">
        <w:rPr>
          <w:sz w:val="18"/>
          <w:szCs w:val="18"/>
        </w:rPr>
        <w:t>Variability (изменчивость данных): изменение данных приводит к широким изменениям качества. Для идентификации, обработки или фильтрации данных низкого качества могут потребоваться дополнительные ресурсы, которые смогут повысить качество данных.</w:t>
      </w:r>
    </w:p>
    <w:p w:rsidR="00A1331B" w:rsidRPr="00E01E9D" w:rsidRDefault="00A1331B" w:rsidP="002732B7">
      <w:pPr>
        <w:ind w:firstLine="709"/>
        <w:rPr>
          <w:sz w:val="18"/>
          <w:szCs w:val="18"/>
        </w:rPr>
      </w:pPr>
      <w:r w:rsidRPr="00E01E9D">
        <w:rPr>
          <w:sz w:val="18"/>
          <w:szCs w:val="18"/>
        </w:rPr>
        <w:t>Value (ценность данных): конечная задача больших данных – это ценность. Иногда системы и процессы очень сложны, что затрудняет использование данных и извлечение фактических значений.</w:t>
      </w:r>
    </w:p>
    <w:p w:rsidR="00A1331B" w:rsidRPr="00E01E9D" w:rsidRDefault="00A1331B" w:rsidP="002732B7">
      <w:pPr>
        <w:ind w:firstLine="709"/>
        <w:rPr>
          <w:i/>
          <w:sz w:val="18"/>
          <w:szCs w:val="18"/>
        </w:rPr>
      </w:pPr>
      <w:r w:rsidRPr="00E01E9D">
        <w:rPr>
          <w:i/>
          <w:sz w:val="18"/>
          <w:szCs w:val="18"/>
        </w:rPr>
        <w:t>Жизненный цикл больших данных</w:t>
      </w:r>
    </w:p>
    <w:p w:rsidR="00A1331B" w:rsidRPr="00E01E9D" w:rsidRDefault="00A1331B" w:rsidP="002732B7">
      <w:pPr>
        <w:ind w:firstLine="709"/>
        <w:rPr>
          <w:sz w:val="18"/>
          <w:szCs w:val="18"/>
        </w:rPr>
      </w:pPr>
      <w:r w:rsidRPr="00E01E9D">
        <w:rPr>
          <w:sz w:val="18"/>
          <w:szCs w:val="18"/>
        </w:rPr>
        <w:t>Итак, как на самом деле обрабатываются большие данные? Существует несколько различных подходов к реализации, но в стратегиях и программном обеспечении есть общие черты.</w:t>
      </w:r>
    </w:p>
    <w:p w:rsidR="00A1331B" w:rsidRPr="00E01E9D" w:rsidRDefault="00A1331B" w:rsidP="002732B7">
      <w:pPr>
        <w:ind w:firstLine="709"/>
        <w:rPr>
          <w:sz w:val="18"/>
          <w:szCs w:val="18"/>
        </w:rPr>
      </w:pPr>
      <w:r w:rsidRPr="00E01E9D">
        <w:rPr>
          <w:sz w:val="18"/>
          <w:szCs w:val="18"/>
        </w:rPr>
        <w:t>Основные категории, связанные с обработкой больших данных:</w:t>
      </w:r>
    </w:p>
    <w:p w:rsidR="00A1331B" w:rsidRPr="00E01E9D" w:rsidRDefault="00A1331B" w:rsidP="002732B7">
      <w:pPr>
        <w:ind w:firstLine="709"/>
        <w:rPr>
          <w:sz w:val="18"/>
          <w:szCs w:val="18"/>
        </w:rPr>
      </w:pPr>
      <w:r w:rsidRPr="00E01E9D">
        <w:rPr>
          <w:sz w:val="18"/>
          <w:szCs w:val="18"/>
        </w:rPr>
        <w:t>- Внесение данных в систему</w:t>
      </w:r>
    </w:p>
    <w:p w:rsidR="00A1331B" w:rsidRPr="00E01E9D" w:rsidRDefault="00A1331B" w:rsidP="002732B7">
      <w:pPr>
        <w:ind w:firstLine="709"/>
        <w:rPr>
          <w:sz w:val="18"/>
          <w:szCs w:val="18"/>
        </w:rPr>
      </w:pPr>
      <w:r w:rsidRPr="00E01E9D">
        <w:rPr>
          <w:sz w:val="18"/>
          <w:szCs w:val="18"/>
        </w:rPr>
        <w:t>- Сохранение данных в хранилище</w:t>
      </w:r>
    </w:p>
    <w:p w:rsidR="00A1331B" w:rsidRPr="00E01E9D" w:rsidRDefault="00A1331B" w:rsidP="002732B7">
      <w:pPr>
        <w:ind w:firstLine="709"/>
        <w:rPr>
          <w:sz w:val="18"/>
          <w:szCs w:val="18"/>
        </w:rPr>
      </w:pPr>
      <w:r w:rsidRPr="00E01E9D">
        <w:rPr>
          <w:sz w:val="18"/>
          <w:szCs w:val="18"/>
        </w:rPr>
        <w:t>- Вычисление и анализ данных</w:t>
      </w:r>
    </w:p>
    <w:p w:rsidR="00A1331B" w:rsidRPr="00E01E9D" w:rsidRDefault="00A1331B" w:rsidP="002732B7">
      <w:pPr>
        <w:ind w:firstLine="709"/>
        <w:rPr>
          <w:sz w:val="18"/>
          <w:szCs w:val="18"/>
        </w:rPr>
      </w:pPr>
      <w:r w:rsidRPr="00E01E9D">
        <w:rPr>
          <w:sz w:val="18"/>
          <w:szCs w:val="18"/>
        </w:rPr>
        <w:t>- Визуализация результатов</w:t>
      </w:r>
    </w:p>
    <w:p w:rsidR="00A1331B" w:rsidRPr="00E01E9D" w:rsidRDefault="00A1331B" w:rsidP="002732B7">
      <w:pPr>
        <w:ind w:firstLine="709"/>
        <w:rPr>
          <w:sz w:val="18"/>
          <w:szCs w:val="18"/>
        </w:rPr>
      </w:pPr>
      <w:r w:rsidRPr="00E01E9D">
        <w:rPr>
          <w:sz w:val="18"/>
          <w:szCs w:val="18"/>
        </w:rPr>
        <w:t>Прежде чем подробно рассмотреть эти четыре категории рабочих процессов, поговорим о кластерных вычислениях, важной стратегии, используемой многими средствами для обработки больших данных. Настройка вычислительного кластера является основой технологии, используемой на каждом этапе жизненного цикла.</w:t>
      </w:r>
    </w:p>
    <w:p w:rsidR="00A1331B" w:rsidRPr="00E01E9D" w:rsidRDefault="00A1331B" w:rsidP="002732B7">
      <w:pPr>
        <w:ind w:firstLine="709"/>
        <w:rPr>
          <w:sz w:val="18"/>
          <w:szCs w:val="18"/>
        </w:rPr>
      </w:pPr>
      <w:r w:rsidRPr="00E01E9D">
        <w:rPr>
          <w:sz w:val="18"/>
          <w:szCs w:val="18"/>
        </w:rPr>
        <w:t>Из-за качества больших данных отдельные компьютеры не подходят для обработки данных. Для этого больше подходят кластеры, так как они могут справляться с хранением и вычислительными потребностями больших данных.</w:t>
      </w:r>
    </w:p>
    <w:p w:rsidR="00A1331B" w:rsidRPr="00E01E9D" w:rsidRDefault="00A1331B" w:rsidP="002732B7">
      <w:pPr>
        <w:ind w:firstLine="709"/>
        <w:rPr>
          <w:sz w:val="18"/>
          <w:szCs w:val="18"/>
        </w:rPr>
      </w:pPr>
      <w:r w:rsidRPr="00E01E9D">
        <w:rPr>
          <w:sz w:val="18"/>
          <w:szCs w:val="18"/>
        </w:rPr>
        <w:t>Программное обеспечение для кластеризации больших данных объединяет ресурсы многих небольших машин, стремясь обеспечить ряд преимуществ:</w:t>
      </w:r>
    </w:p>
    <w:p w:rsidR="00A1331B" w:rsidRPr="00E01E9D" w:rsidRDefault="00A1331B" w:rsidP="002732B7">
      <w:pPr>
        <w:ind w:firstLine="709"/>
        <w:rPr>
          <w:sz w:val="18"/>
          <w:szCs w:val="18"/>
        </w:rPr>
      </w:pPr>
      <w:r w:rsidRPr="00E01E9D">
        <w:rPr>
          <w:sz w:val="18"/>
          <w:szCs w:val="18"/>
        </w:rPr>
        <w:t>Объединение ресурсов: для обработки больших наборов данных требуется большое количество ресурсов процессора и памяти, а также много доступного пространства для хранения данных.</w:t>
      </w:r>
    </w:p>
    <w:p w:rsidR="00A1331B" w:rsidRPr="00E01E9D" w:rsidRDefault="00A1331B" w:rsidP="002732B7">
      <w:pPr>
        <w:ind w:firstLine="709"/>
        <w:rPr>
          <w:sz w:val="18"/>
          <w:szCs w:val="18"/>
        </w:rPr>
      </w:pPr>
      <w:r w:rsidRPr="00E01E9D">
        <w:rPr>
          <w:sz w:val="18"/>
          <w:szCs w:val="18"/>
        </w:rPr>
        <w:t>Высокая доступность: кластеры могут обеспечивать различные уровни отказоустойчивости и доступности, благодаря чему аппаратные или программные сбои не повлияют на доступ к данным и их обработку. Это особенно важно для аналитики в реальном времени.</w:t>
      </w:r>
    </w:p>
    <w:p w:rsidR="00A1331B" w:rsidRPr="00E01E9D" w:rsidRDefault="00A1331B" w:rsidP="002732B7">
      <w:pPr>
        <w:ind w:firstLine="709"/>
        <w:rPr>
          <w:sz w:val="18"/>
          <w:szCs w:val="18"/>
        </w:rPr>
      </w:pPr>
      <w:r w:rsidRPr="00E01E9D">
        <w:rPr>
          <w:sz w:val="18"/>
          <w:szCs w:val="18"/>
        </w:rPr>
        <w:t>Масштабируемость: кластеры поддерживают быстрое горизонтальное масштабирование (добавление новых машин в кластер).</w:t>
      </w:r>
    </w:p>
    <w:p w:rsidR="00A1331B" w:rsidRPr="00E01E9D" w:rsidRDefault="00A1331B" w:rsidP="002732B7">
      <w:pPr>
        <w:ind w:firstLine="709"/>
        <w:rPr>
          <w:sz w:val="18"/>
          <w:szCs w:val="18"/>
        </w:rPr>
      </w:pPr>
      <w:r w:rsidRPr="00E01E9D">
        <w:rPr>
          <w:sz w:val="18"/>
          <w:szCs w:val="18"/>
        </w:rPr>
        <w:t>Для работы в кластере необходимы средства для управления членством в кластере, координации распределения ресурсов и планирования работы с отдельными нодами. Членство в кластерах и распределение ресурсов можно обрабатывать с помощью программ типа Hadoop YARN (Yet Another Resource Negotiator) или Apache Mesos.</w:t>
      </w:r>
    </w:p>
    <w:p w:rsidR="00A1331B" w:rsidRPr="00E01E9D" w:rsidRDefault="00A1331B" w:rsidP="002732B7">
      <w:pPr>
        <w:ind w:firstLine="709"/>
        <w:rPr>
          <w:sz w:val="18"/>
          <w:szCs w:val="18"/>
        </w:rPr>
      </w:pPr>
      <w:r w:rsidRPr="00E01E9D">
        <w:rPr>
          <w:sz w:val="18"/>
          <w:szCs w:val="18"/>
        </w:rPr>
        <w:t>Сборный вычислительный кластер часто выступает в качестве основы, с которой для обработки данных взаимодействует другое программное обеспечение. Машины, участвующие в вычислительном кластере, также обычно связаны с управлением распределенной системой хранения.</w:t>
      </w:r>
    </w:p>
    <w:p w:rsidR="00AE3218" w:rsidRPr="00E01E9D" w:rsidRDefault="00AE3218" w:rsidP="002732B7">
      <w:pPr>
        <w:pStyle w:val="aa"/>
        <w:spacing w:before="0" w:beforeAutospacing="0" w:after="0" w:afterAutospacing="0"/>
        <w:ind w:firstLine="709"/>
        <w:rPr>
          <w:b/>
          <w:sz w:val="18"/>
          <w:szCs w:val="18"/>
        </w:rPr>
      </w:pPr>
    </w:p>
    <w:p w:rsidR="006371FA" w:rsidRPr="00E01E9D" w:rsidRDefault="006371FA" w:rsidP="002732B7">
      <w:pPr>
        <w:pStyle w:val="aa"/>
        <w:spacing w:before="0" w:beforeAutospacing="0" w:after="0" w:afterAutospacing="0"/>
        <w:ind w:firstLine="709"/>
        <w:rPr>
          <w:sz w:val="18"/>
          <w:szCs w:val="18"/>
        </w:rPr>
      </w:pPr>
    </w:p>
    <w:p w:rsidR="006371FA" w:rsidRPr="00E01E9D" w:rsidRDefault="006371FA" w:rsidP="002732B7">
      <w:pPr>
        <w:pStyle w:val="aa"/>
        <w:spacing w:before="0" w:beforeAutospacing="0" w:after="0" w:afterAutospacing="0"/>
        <w:ind w:firstLine="709"/>
        <w:rPr>
          <w:b/>
          <w:sz w:val="18"/>
          <w:szCs w:val="18"/>
        </w:rPr>
      </w:pPr>
      <w:r w:rsidRPr="00E01E9D">
        <w:rPr>
          <w:b/>
          <w:sz w:val="18"/>
          <w:szCs w:val="18"/>
        </w:rPr>
        <w:t>Рекомендуемая литература:</w:t>
      </w:r>
    </w:p>
    <w:p w:rsidR="00A1331B" w:rsidRPr="00E01E9D" w:rsidRDefault="00A1331B" w:rsidP="002732B7">
      <w:pPr>
        <w:rPr>
          <w:sz w:val="18"/>
          <w:szCs w:val="18"/>
        </w:rPr>
      </w:pPr>
      <w:r w:rsidRPr="00E01E9D">
        <w:rPr>
          <w:sz w:val="18"/>
          <w:szCs w:val="18"/>
        </w:rPr>
        <w:t xml:space="preserve">1 Вуколов Э.А. Основы статистического анализа. Практикум по статистическим методам и исследованию операций с использованием пакетов STATISTICA и EXCEL: учебное пособие для студентов вузов. – М.: ФОРУМ: ИНФРА-М, 2013 </w:t>
      </w:r>
    </w:p>
    <w:p w:rsidR="00A1331B" w:rsidRPr="00E01E9D" w:rsidRDefault="00A1331B" w:rsidP="002732B7">
      <w:pPr>
        <w:rPr>
          <w:sz w:val="18"/>
          <w:szCs w:val="18"/>
        </w:rPr>
      </w:pPr>
      <w:r w:rsidRPr="00E01E9D">
        <w:rPr>
          <w:sz w:val="18"/>
          <w:szCs w:val="18"/>
        </w:rPr>
        <w:t xml:space="preserve">2 Гмурман В.Е. Теория вероятностей и математическая статистика: учебное пособие для бакалавров. - М.: Юрайт: ИД Юрайт, 2012. </w:t>
      </w:r>
    </w:p>
    <w:p w:rsidR="00A1331B" w:rsidRPr="00E01E9D" w:rsidRDefault="00A1331B" w:rsidP="002732B7">
      <w:pPr>
        <w:rPr>
          <w:sz w:val="18"/>
          <w:szCs w:val="18"/>
        </w:rPr>
      </w:pPr>
      <w:r w:rsidRPr="00E01E9D">
        <w:rPr>
          <w:sz w:val="18"/>
          <w:szCs w:val="18"/>
        </w:rPr>
        <w:t>3 Кремер Н.Ш. Теория вероятностей и математическая статистика: учебник. - Издательство: ЮНИТИ-ДАНА, 2012 г.</w:t>
      </w:r>
    </w:p>
    <w:p w:rsidR="00A1331B" w:rsidRPr="00E01E9D" w:rsidRDefault="00A1331B" w:rsidP="002732B7">
      <w:pPr>
        <w:rPr>
          <w:sz w:val="18"/>
          <w:szCs w:val="18"/>
        </w:rPr>
      </w:pPr>
      <w:r w:rsidRPr="00E01E9D">
        <w:rPr>
          <w:sz w:val="18"/>
          <w:szCs w:val="18"/>
        </w:rPr>
        <w:t xml:space="preserve">4 Шишов, О.В. Технические средства автоматизации и управления: Учебное пособие / О.В. Шишов. - М.: ИНФРА-М, 2012. </w:t>
      </w:r>
    </w:p>
    <w:p w:rsidR="00A1331B" w:rsidRPr="00E01E9D" w:rsidRDefault="00A1331B" w:rsidP="002732B7">
      <w:pPr>
        <w:pStyle w:val="aa"/>
        <w:spacing w:before="0" w:beforeAutospacing="0" w:after="0" w:afterAutospacing="0"/>
        <w:ind w:firstLine="709"/>
        <w:rPr>
          <w:b/>
          <w:sz w:val="18"/>
          <w:szCs w:val="18"/>
        </w:rPr>
      </w:pPr>
    </w:p>
    <w:p w:rsidR="006371FA" w:rsidRPr="00E01E9D" w:rsidRDefault="006371FA" w:rsidP="002732B7">
      <w:pPr>
        <w:pStyle w:val="aa"/>
        <w:spacing w:before="0" w:beforeAutospacing="0" w:after="0" w:afterAutospacing="0"/>
        <w:ind w:firstLine="709"/>
        <w:rPr>
          <w:b/>
          <w:sz w:val="18"/>
          <w:szCs w:val="18"/>
        </w:rPr>
      </w:pPr>
      <w:r w:rsidRPr="00E01E9D">
        <w:rPr>
          <w:b/>
          <w:sz w:val="18"/>
          <w:szCs w:val="18"/>
        </w:rPr>
        <w:t>Контрольные вопросы:</w:t>
      </w:r>
    </w:p>
    <w:p w:rsidR="006371FA" w:rsidRPr="00E01E9D" w:rsidRDefault="006371FA" w:rsidP="002732B7">
      <w:pPr>
        <w:pStyle w:val="aa"/>
        <w:spacing w:before="0" w:beforeAutospacing="0" w:after="0" w:afterAutospacing="0"/>
        <w:ind w:firstLine="709"/>
        <w:rPr>
          <w:sz w:val="18"/>
          <w:szCs w:val="18"/>
        </w:rPr>
      </w:pPr>
    </w:p>
    <w:p w:rsidR="006371FA" w:rsidRPr="00E01E9D" w:rsidRDefault="006371FA" w:rsidP="002732B7">
      <w:pPr>
        <w:ind w:firstLine="709"/>
        <w:rPr>
          <w:sz w:val="18"/>
          <w:szCs w:val="18"/>
        </w:rPr>
      </w:pPr>
      <w:r w:rsidRPr="00E01E9D">
        <w:rPr>
          <w:sz w:val="18"/>
          <w:szCs w:val="18"/>
        </w:rPr>
        <w:t xml:space="preserve">1. </w:t>
      </w:r>
      <w:r w:rsidR="008F0A93" w:rsidRPr="00E01E9D">
        <w:rPr>
          <w:sz w:val="18"/>
          <w:szCs w:val="18"/>
        </w:rPr>
        <w:t>Дайте определения основным</w:t>
      </w:r>
      <w:r w:rsidRPr="00E01E9D">
        <w:rPr>
          <w:sz w:val="18"/>
          <w:szCs w:val="18"/>
        </w:rPr>
        <w:t xml:space="preserve"> понятия</w:t>
      </w:r>
      <w:r w:rsidR="008F0A93" w:rsidRPr="00E01E9D">
        <w:rPr>
          <w:sz w:val="18"/>
          <w:szCs w:val="18"/>
        </w:rPr>
        <w:t>м</w:t>
      </w:r>
      <w:r w:rsidRPr="00E01E9D">
        <w:rPr>
          <w:sz w:val="18"/>
          <w:szCs w:val="18"/>
        </w:rPr>
        <w:t xml:space="preserve"> </w:t>
      </w:r>
      <w:r w:rsidR="00A1331B" w:rsidRPr="00E01E9D">
        <w:rPr>
          <w:sz w:val="18"/>
          <w:szCs w:val="18"/>
        </w:rPr>
        <w:t>больших данных</w:t>
      </w:r>
      <w:r w:rsidR="008F0A93" w:rsidRPr="00E01E9D">
        <w:rPr>
          <w:sz w:val="18"/>
          <w:szCs w:val="18"/>
        </w:rPr>
        <w:t>.</w:t>
      </w:r>
    </w:p>
    <w:p w:rsidR="006371FA" w:rsidRPr="00E01E9D" w:rsidRDefault="006371FA" w:rsidP="002732B7">
      <w:pPr>
        <w:ind w:firstLine="709"/>
        <w:rPr>
          <w:sz w:val="18"/>
          <w:szCs w:val="18"/>
        </w:rPr>
      </w:pPr>
      <w:r w:rsidRPr="00E01E9D">
        <w:rPr>
          <w:sz w:val="18"/>
          <w:szCs w:val="18"/>
        </w:rPr>
        <w:t xml:space="preserve">2. </w:t>
      </w:r>
      <w:r w:rsidR="008F0A93" w:rsidRPr="00E01E9D">
        <w:rPr>
          <w:sz w:val="18"/>
          <w:szCs w:val="18"/>
        </w:rPr>
        <w:t>Дайте определения о</w:t>
      </w:r>
      <w:r w:rsidRPr="00E01E9D">
        <w:rPr>
          <w:sz w:val="18"/>
          <w:szCs w:val="18"/>
        </w:rPr>
        <w:t>сновны</w:t>
      </w:r>
      <w:r w:rsidR="00A1331B" w:rsidRPr="00E01E9D">
        <w:rPr>
          <w:sz w:val="18"/>
          <w:szCs w:val="18"/>
        </w:rPr>
        <w:t>м терминам больших данных</w:t>
      </w:r>
      <w:r w:rsidRPr="00E01E9D">
        <w:rPr>
          <w:sz w:val="18"/>
          <w:szCs w:val="18"/>
        </w:rPr>
        <w:t>.</w:t>
      </w:r>
    </w:p>
    <w:p w:rsidR="006371FA" w:rsidRPr="00E01E9D" w:rsidRDefault="006371FA" w:rsidP="002732B7">
      <w:pPr>
        <w:ind w:firstLine="709"/>
        <w:rPr>
          <w:sz w:val="18"/>
          <w:szCs w:val="18"/>
        </w:rPr>
      </w:pPr>
      <w:r w:rsidRPr="00E01E9D">
        <w:rPr>
          <w:sz w:val="18"/>
          <w:szCs w:val="18"/>
        </w:rPr>
        <w:t xml:space="preserve">3. </w:t>
      </w:r>
      <w:r w:rsidR="00A1331B" w:rsidRPr="00E01E9D">
        <w:rPr>
          <w:sz w:val="18"/>
          <w:szCs w:val="18"/>
        </w:rPr>
        <w:t>Задачи анализа больших данных</w:t>
      </w:r>
      <w:r w:rsidRPr="00E01E9D">
        <w:rPr>
          <w:sz w:val="18"/>
          <w:szCs w:val="18"/>
        </w:rPr>
        <w:t>.</w:t>
      </w:r>
    </w:p>
    <w:p w:rsidR="006371FA" w:rsidRPr="00E01E9D" w:rsidRDefault="006371FA" w:rsidP="002732B7">
      <w:pPr>
        <w:pStyle w:val="aa"/>
        <w:spacing w:before="0" w:beforeAutospacing="0" w:after="0" w:afterAutospacing="0"/>
        <w:ind w:firstLine="709"/>
        <w:rPr>
          <w:sz w:val="18"/>
          <w:szCs w:val="18"/>
        </w:rPr>
      </w:pPr>
    </w:p>
    <w:p w:rsidR="00A1331B" w:rsidRPr="00E01E9D" w:rsidRDefault="00A1331B" w:rsidP="002732B7">
      <w:pPr>
        <w:pStyle w:val="aa"/>
        <w:spacing w:before="0" w:beforeAutospacing="0" w:after="0" w:afterAutospacing="0"/>
        <w:ind w:firstLine="709"/>
        <w:rPr>
          <w:sz w:val="18"/>
          <w:szCs w:val="18"/>
        </w:rPr>
      </w:pPr>
    </w:p>
    <w:p w:rsidR="004D3A5C" w:rsidRPr="00E01E9D" w:rsidRDefault="008F0A93" w:rsidP="002732B7">
      <w:pPr>
        <w:tabs>
          <w:tab w:val="left" w:pos="0"/>
        </w:tabs>
        <w:rPr>
          <w:b/>
          <w:sz w:val="18"/>
          <w:szCs w:val="18"/>
        </w:rPr>
      </w:pPr>
      <w:r w:rsidRPr="00E01E9D">
        <w:rPr>
          <w:sz w:val="18"/>
          <w:szCs w:val="18"/>
        </w:rPr>
        <w:t xml:space="preserve">Лекция 2. </w:t>
      </w:r>
      <w:r w:rsidR="004D3A5C" w:rsidRPr="00E01E9D">
        <w:rPr>
          <w:b/>
          <w:sz w:val="18"/>
          <w:szCs w:val="18"/>
        </w:rPr>
        <w:t>Методики сбора данных.</w:t>
      </w:r>
    </w:p>
    <w:p w:rsidR="008F0A93" w:rsidRPr="00E01E9D" w:rsidRDefault="008F0A93" w:rsidP="002732B7">
      <w:pPr>
        <w:pStyle w:val="20"/>
        <w:spacing w:before="0" w:after="0"/>
        <w:ind w:firstLine="709"/>
        <w:rPr>
          <w:rFonts w:ascii="Times New Roman" w:hAnsi="Times New Roman"/>
          <w:i w:val="0"/>
          <w:sz w:val="18"/>
          <w:szCs w:val="18"/>
        </w:rPr>
      </w:pPr>
    </w:p>
    <w:p w:rsidR="008F0A93" w:rsidRPr="00E01E9D" w:rsidRDefault="008F0A93" w:rsidP="002732B7">
      <w:pPr>
        <w:pStyle w:val="10"/>
        <w:spacing w:before="0" w:after="0"/>
        <w:ind w:firstLine="709"/>
        <w:rPr>
          <w:rFonts w:ascii="Times New Roman" w:hAnsi="Times New Roman"/>
          <w:sz w:val="18"/>
          <w:szCs w:val="18"/>
        </w:rPr>
      </w:pPr>
    </w:p>
    <w:p w:rsidR="004D3A5C" w:rsidRPr="00E01E9D" w:rsidRDefault="008F0A93" w:rsidP="002732B7">
      <w:pPr>
        <w:tabs>
          <w:tab w:val="left" w:pos="0"/>
        </w:tabs>
        <w:rPr>
          <w:b/>
          <w:sz w:val="18"/>
          <w:szCs w:val="18"/>
        </w:rPr>
      </w:pPr>
      <w:r w:rsidRPr="00E01E9D">
        <w:rPr>
          <w:sz w:val="18"/>
          <w:szCs w:val="18"/>
        </w:rPr>
        <w:t xml:space="preserve">Цель: рассмотреть </w:t>
      </w:r>
      <w:r w:rsidR="004D3A5C" w:rsidRPr="00E01E9D">
        <w:rPr>
          <w:b/>
          <w:sz w:val="18"/>
          <w:szCs w:val="18"/>
        </w:rPr>
        <w:t>методики сбора данных.</w:t>
      </w:r>
    </w:p>
    <w:p w:rsidR="008F0A93" w:rsidRPr="00E01E9D" w:rsidRDefault="008F0A93" w:rsidP="002732B7">
      <w:pPr>
        <w:pStyle w:val="10"/>
        <w:spacing w:before="0" w:after="0"/>
        <w:ind w:firstLine="709"/>
        <w:rPr>
          <w:b w:val="0"/>
          <w:sz w:val="18"/>
          <w:szCs w:val="18"/>
        </w:rPr>
      </w:pPr>
    </w:p>
    <w:p w:rsidR="008F0A93" w:rsidRPr="00E01E9D" w:rsidRDefault="008F0A93" w:rsidP="002732B7">
      <w:pPr>
        <w:ind w:firstLine="709"/>
        <w:rPr>
          <w:b/>
          <w:sz w:val="18"/>
          <w:szCs w:val="18"/>
        </w:rPr>
      </w:pPr>
      <w:r w:rsidRPr="00E01E9D">
        <w:rPr>
          <w:b/>
          <w:sz w:val="18"/>
          <w:szCs w:val="18"/>
        </w:rPr>
        <w:t xml:space="preserve">План: </w:t>
      </w:r>
    </w:p>
    <w:p w:rsidR="00065648" w:rsidRPr="00E01E9D" w:rsidRDefault="004D3A5C" w:rsidP="002732B7">
      <w:pPr>
        <w:tabs>
          <w:tab w:val="left" w:pos="0"/>
        </w:tabs>
        <w:rPr>
          <w:sz w:val="18"/>
          <w:szCs w:val="18"/>
        </w:rPr>
      </w:pPr>
      <w:r w:rsidRPr="00E01E9D">
        <w:rPr>
          <w:sz w:val="18"/>
          <w:szCs w:val="18"/>
        </w:rPr>
        <w:tab/>
      </w:r>
      <w:r w:rsidR="004E313E" w:rsidRPr="00E01E9D">
        <w:rPr>
          <w:sz w:val="18"/>
          <w:szCs w:val="18"/>
        </w:rPr>
        <w:t>2.</w:t>
      </w:r>
      <w:r w:rsidR="008F0A93" w:rsidRPr="00E01E9D">
        <w:rPr>
          <w:sz w:val="18"/>
          <w:szCs w:val="18"/>
        </w:rPr>
        <w:t>1</w:t>
      </w:r>
      <w:r w:rsidR="00065648" w:rsidRPr="00E01E9D">
        <w:rPr>
          <w:sz w:val="18"/>
          <w:szCs w:val="18"/>
        </w:rPr>
        <w:t xml:space="preserve"> Методики анализа больших данных</w:t>
      </w:r>
    </w:p>
    <w:p w:rsidR="00065648" w:rsidRPr="00E01E9D" w:rsidRDefault="00065648" w:rsidP="002732B7">
      <w:pPr>
        <w:ind w:firstLine="709"/>
        <w:rPr>
          <w:sz w:val="18"/>
          <w:szCs w:val="18"/>
        </w:rPr>
      </w:pPr>
      <w:r w:rsidRPr="00E01E9D">
        <w:rPr>
          <w:sz w:val="18"/>
          <w:szCs w:val="18"/>
        </w:rPr>
        <w:t>2.</w:t>
      </w:r>
      <w:r w:rsidR="004E313E" w:rsidRPr="00E01E9D">
        <w:rPr>
          <w:sz w:val="18"/>
          <w:szCs w:val="18"/>
        </w:rPr>
        <w:t>2</w:t>
      </w:r>
      <w:r w:rsidRPr="00E01E9D">
        <w:rPr>
          <w:sz w:val="18"/>
          <w:szCs w:val="18"/>
        </w:rPr>
        <w:t xml:space="preserve"> Аналитический инструментарий</w:t>
      </w:r>
    </w:p>
    <w:p w:rsidR="008F0A93" w:rsidRPr="00E01E9D" w:rsidRDefault="008F0A93" w:rsidP="002732B7">
      <w:pPr>
        <w:ind w:firstLine="709"/>
        <w:rPr>
          <w:sz w:val="18"/>
          <w:szCs w:val="18"/>
          <w:highlight w:val="red"/>
        </w:rPr>
      </w:pPr>
    </w:p>
    <w:p w:rsidR="004E313E" w:rsidRPr="00E01E9D" w:rsidRDefault="004E313E" w:rsidP="002732B7">
      <w:pPr>
        <w:ind w:firstLine="709"/>
        <w:rPr>
          <w:sz w:val="18"/>
          <w:szCs w:val="18"/>
          <w:highlight w:val="red"/>
        </w:rPr>
      </w:pPr>
    </w:p>
    <w:p w:rsidR="00065648" w:rsidRPr="00E01E9D" w:rsidRDefault="00065648" w:rsidP="002732B7">
      <w:pPr>
        <w:ind w:firstLine="709"/>
        <w:rPr>
          <w:b/>
          <w:sz w:val="18"/>
          <w:szCs w:val="18"/>
        </w:rPr>
      </w:pPr>
      <w:r w:rsidRPr="00E01E9D">
        <w:rPr>
          <w:b/>
          <w:sz w:val="18"/>
          <w:szCs w:val="18"/>
        </w:rPr>
        <w:t>2.1 Методики анализа больших данных</w:t>
      </w:r>
    </w:p>
    <w:p w:rsidR="008F0A93" w:rsidRPr="00E01E9D" w:rsidRDefault="008F0A93" w:rsidP="002732B7">
      <w:pPr>
        <w:ind w:firstLine="709"/>
        <w:rPr>
          <w:b/>
          <w:sz w:val="18"/>
          <w:szCs w:val="18"/>
          <w:highlight w:val="red"/>
        </w:rPr>
      </w:pPr>
    </w:p>
    <w:p w:rsidR="00065648" w:rsidRPr="00E01E9D" w:rsidRDefault="00065648" w:rsidP="002732B7">
      <w:pPr>
        <w:ind w:firstLine="709"/>
        <w:rPr>
          <w:sz w:val="18"/>
          <w:szCs w:val="18"/>
        </w:rPr>
      </w:pPr>
      <w:r w:rsidRPr="00E01E9D">
        <w:rPr>
          <w:sz w:val="18"/>
          <w:szCs w:val="18"/>
        </w:rPr>
        <w:t xml:space="preserve">Существует множество разнообразных методик анализа массивов данных, в основе которых лежит инструментарий, заимствованный из статистики и информатики (например, машинное обучение). Список не претендует на полноту, однако в нем отражены наиболее востребованные в различных отраслях подходы. При этом следует понимать, что исследователи продолжают </w:t>
      </w:r>
      <w:r w:rsidRPr="00E01E9D">
        <w:rPr>
          <w:sz w:val="18"/>
          <w:szCs w:val="18"/>
        </w:rPr>
        <w:lastRenderedPageBreak/>
        <w:t>работать над созданием новых методик и совершенствованием существующих. Кроме того, некоторые из перечисленных них методик вовсе не обязательно применимы исключительно к большим данным и могут с успехом использоваться для меньших по объему массивов (например, A/B-тестирование, регрессионный анализ). Безусловно, чем более объемный и диверсифицируемый массив подвергается анализу, тем более точные и релевантные данные удается получить на выходе.</w:t>
      </w:r>
    </w:p>
    <w:p w:rsidR="00065648" w:rsidRPr="00E01E9D" w:rsidRDefault="00065648" w:rsidP="002732B7">
      <w:pPr>
        <w:ind w:firstLine="709"/>
        <w:rPr>
          <w:sz w:val="18"/>
          <w:szCs w:val="18"/>
        </w:rPr>
      </w:pPr>
      <w:r w:rsidRPr="00E01E9D">
        <w:rPr>
          <w:sz w:val="18"/>
          <w:szCs w:val="18"/>
        </w:rPr>
        <w:t>A/B testing. Методика, в которой контрольная выборка поочередно сравнивается с другими. Тем самым удается выявить оптимальную комбинацию показателей для достижения, например, наилучшей ответной реакции потребителей на маркетинговое предложение. Большие данные позволяют провести огромное количество итераций и таким образом получить статистически достоверный результат.</w:t>
      </w:r>
    </w:p>
    <w:p w:rsidR="00065648" w:rsidRPr="00E01E9D" w:rsidRDefault="00065648" w:rsidP="002732B7">
      <w:pPr>
        <w:ind w:firstLine="709"/>
        <w:rPr>
          <w:sz w:val="18"/>
          <w:szCs w:val="18"/>
        </w:rPr>
      </w:pPr>
      <w:r w:rsidRPr="00E01E9D">
        <w:rPr>
          <w:sz w:val="18"/>
          <w:szCs w:val="18"/>
        </w:rPr>
        <w:t>Association rule learning. Набор методик для выявления взаимосвязей, т.е. ассоциативных правил, между переменными величинами в больших массивах данных. Используется в data mining.</w:t>
      </w:r>
    </w:p>
    <w:p w:rsidR="00065648" w:rsidRPr="00E01E9D" w:rsidRDefault="00065648" w:rsidP="002732B7">
      <w:pPr>
        <w:ind w:firstLine="709"/>
        <w:rPr>
          <w:sz w:val="18"/>
          <w:szCs w:val="18"/>
        </w:rPr>
      </w:pPr>
      <w:r w:rsidRPr="00E01E9D">
        <w:rPr>
          <w:sz w:val="18"/>
          <w:szCs w:val="18"/>
        </w:rPr>
        <w:t>Classification. Набор методик, которые позволяет предсказать поведение потребителей в определенном сегменте рынка (принятие решений о покупке, отток, объем потребления и проч.). Используется в data mining.</w:t>
      </w:r>
    </w:p>
    <w:p w:rsidR="00065648" w:rsidRPr="00E01E9D" w:rsidRDefault="00065648" w:rsidP="002732B7">
      <w:pPr>
        <w:ind w:firstLine="709"/>
        <w:rPr>
          <w:sz w:val="18"/>
          <w:szCs w:val="18"/>
        </w:rPr>
      </w:pPr>
      <w:r w:rsidRPr="00E01E9D">
        <w:rPr>
          <w:sz w:val="18"/>
          <w:szCs w:val="18"/>
        </w:rPr>
        <w:t>Cluster analysis. Статистический метод классификации объектов по группам за счет выявления наперед не известных общих признаков. Используется в data mining.</w:t>
      </w:r>
    </w:p>
    <w:p w:rsidR="00065648" w:rsidRPr="00E01E9D" w:rsidRDefault="00065648" w:rsidP="002732B7">
      <w:pPr>
        <w:ind w:firstLine="709"/>
        <w:rPr>
          <w:sz w:val="18"/>
          <w:szCs w:val="18"/>
        </w:rPr>
      </w:pPr>
      <w:r w:rsidRPr="00E01E9D">
        <w:rPr>
          <w:sz w:val="18"/>
          <w:szCs w:val="18"/>
        </w:rPr>
        <w:t>Crowdsourcing. Методика сбора данных из большого количества источников.</w:t>
      </w:r>
    </w:p>
    <w:p w:rsidR="00065648" w:rsidRPr="00E01E9D" w:rsidRDefault="00065648" w:rsidP="002732B7">
      <w:pPr>
        <w:ind w:firstLine="709"/>
        <w:rPr>
          <w:sz w:val="18"/>
          <w:szCs w:val="18"/>
        </w:rPr>
      </w:pPr>
      <w:r w:rsidRPr="00E01E9D">
        <w:rPr>
          <w:sz w:val="18"/>
          <w:szCs w:val="18"/>
          <w:lang w:val="en-US"/>
        </w:rPr>
        <w:t xml:space="preserve">Data fusion and data integration. </w:t>
      </w:r>
      <w:r w:rsidRPr="00E01E9D">
        <w:rPr>
          <w:sz w:val="18"/>
          <w:szCs w:val="18"/>
        </w:rPr>
        <w:t>Набор методик, который позволяет анализировать комментарии пользователей социальных сетей и сопоставлять с результатами продаж в режиме реального времени.</w:t>
      </w:r>
    </w:p>
    <w:p w:rsidR="00065648" w:rsidRPr="00E01E9D" w:rsidRDefault="00065648" w:rsidP="002732B7">
      <w:pPr>
        <w:ind w:firstLine="709"/>
        <w:rPr>
          <w:sz w:val="18"/>
          <w:szCs w:val="18"/>
        </w:rPr>
      </w:pPr>
      <w:r w:rsidRPr="00E01E9D">
        <w:rPr>
          <w:sz w:val="18"/>
          <w:szCs w:val="18"/>
        </w:rPr>
        <w:t>Data mining. Набор методик, который позволяет определить наиболее восприимчивые для продвигаемого продукта или услуги категории потребителей, выявить особенности наиболее успешных работников, предсказать поведенческую модель потребителей.</w:t>
      </w:r>
    </w:p>
    <w:p w:rsidR="00065648" w:rsidRPr="00E01E9D" w:rsidRDefault="00065648" w:rsidP="002732B7">
      <w:pPr>
        <w:ind w:firstLine="709"/>
        <w:rPr>
          <w:sz w:val="18"/>
          <w:szCs w:val="18"/>
        </w:rPr>
      </w:pPr>
      <w:r w:rsidRPr="00E01E9D">
        <w:rPr>
          <w:sz w:val="18"/>
          <w:szCs w:val="18"/>
        </w:rPr>
        <w:t>Ensemble learning. В этом методе задействуется множество предикативных моделей за счет чего повышается качество сделанных прогнозов.</w:t>
      </w:r>
    </w:p>
    <w:p w:rsidR="00065648" w:rsidRPr="00E01E9D" w:rsidRDefault="00065648" w:rsidP="002732B7">
      <w:pPr>
        <w:ind w:firstLine="709"/>
        <w:rPr>
          <w:sz w:val="18"/>
          <w:szCs w:val="18"/>
        </w:rPr>
      </w:pPr>
      <w:r w:rsidRPr="00E01E9D">
        <w:rPr>
          <w:sz w:val="18"/>
          <w:szCs w:val="18"/>
        </w:rPr>
        <w:t>Genetic algorithms. В этой методике возможные решения представляют в виде `хромосом`, которые могут комбинироваться и мутировать. Как и в процессе естественной эволюции, выживает наиболее приспособленная особь.</w:t>
      </w:r>
    </w:p>
    <w:p w:rsidR="00065648" w:rsidRPr="00E01E9D" w:rsidRDefault="00065648" w:rsidP="002732B7">
      <w:pPr>
        <w:ind w:firstLine="709"/>
        <w:rPr>
          <w:sz w:val="18"/>
          <w:szCs w:val="18"/>
        </w:rPr>
      </w:pPr>
      <w:r w:rsidRPr="00E01E9D">
        <w:rPr>
          <w:sz w:val="18"/>
          <w:szCs w:val="18"/>
        </w:rPr>
        <w:t>Machine learning. Направление в информатике (исторически за ним закрепилось название `искусственный интеллект`), которое преследует цель создания алгоритмов самообучения на основе анализа эмпирических данных.</w:t>
      </w:r>
    </w:p>
    <w:p w:rsidR="00065648" w:rsidRPr="00E01E9D" w:rsidRDefault="00065648" w:rsidP="002732B7">
      <w:pPr>
        <w:ind w:firstLine="709"/>
        <w:rPr>
          <w:sz w:val="18"/>
          <w:szCs w:val="18"/>
        </w:rPr>
      </w:pPr>
      <w:r w:rsidRPr="00E01E9D">
        <w:rPr>
          <w:sz w:val="18"/>
          <w:szCs w:val="18"/>
        </w:rPr>
        <w:t>Natural language processing (NLP). Набор заимствованных из информатики и лингвистики методик распознавания естественного языка человека.</w:t>
      </w:r>
    </w:p>
    <w:p w:rsidR="00065648" w:rsidRPr="00E01E9D" w:rsidRDefault="00065648" w:rsidP="002732B7">
      <w:pPr>
        <w:ind w:firstLine="709"/>
        <w:rPr>
          <w:sz w:val="18"/>
          <w:szCs w:val="18"/>
        </w:rPr>
      </w:pPr>
      <w:r w:rsidRPr="00E01E9D">
        <w:rPr>
          <w:sz w:val="18"/>
          <w:szCs w:val="18"/>
        </w:rPr>
        <w:t>Network analysis. Набор методик анализа связей между узлами в сетях. Применительно к социальным сетям позволяет анализировать взаимосвязи между отдельными пользователями, компаниями, сообществами и т.п.</w:t>
      </w:r>
    </w:p>
    <w:p w:rsidR="00065648" w:rsidRPr="00E01E9D" w:rsidRDefault="00065648" w:rsidP="002732B7">
      <w:pPr>
        <w:ind w:firstLine="709"/>
        <w:rPr>
          <w:sz w:val="18"/>
          <w:szCs w:val="18"/>
        </w:rPr>
      </w:pPr>
      <w:r w:rsidRPr="00E01E9D">
        <w:rPr>
          <w:sz w:val="18"/>
          <w:szCs w:val="18"/>
        </w:rPr>
        <w:t>Optimization. Набор численных методов для редизайна сложных систем и процессов для улучшения одного или нескольких показателей. Помогает в принятии стратегических решений, например, состава выводимой на рынок продуктовой линейки, проведении инвестиционного анализа и проч.</w:t>
      </w:r>
    </w:p>
    <w:p w:rsidR="00065648" w:rsidRPr="00E01E9D" w:rsidRDefault="00065648" w:rsidP="002732B7">
      <w:pPr>
        <w:ind w:firstLine="709"/>
        <w:rPr>
          <w:sz w:val="18"/>
          <w:szCs w:val="18"/>
        </w:rPr>
      </w:pPr>
      <w:r w:rsidRPr="00E01E9D">
        <w:rPr>
          <w:sz w:val="18"/>
          <w:szCs w:val="18"/>
        </w:rPr>
        <w:t>Pattern recognition. Набор методик с элементами самообучения для предсказания поведенческой модели потребителей.</w:t>
      </w:r>
    </w:p>
    <w:p w:rsidR="00065648" w:rsidRPr="00E01E9D" w:rsidRDefault="00065648" w:rsidP="002732B7">
      <w:pPr>
        <w:ind w:firstLine="709"/>
        <w:rPr>
          <w:sz w:val="18"/>
          <w:szCs w:val="18"/>
        </w:rPr>
      </w:pPr>
      <w:r w:rsidRPr="00E01E9D">
        <w:rPr>
          <w:sz w:val="18"/>
          <w:szCs w:val="18"/>
        </w:rPr>
        <w:t>Predictive modeling. Набор методик, которые позволяют создать математическую модель наперед заданного вероятного сценария развития событий. Например, анализ базы данных CRM-системы на предмет возможных условий, которые подтолкнут абоненты сменить провайдера.</w:t>
      </w:r>
    </w:p>
    <w:p w:rsidR="00065648" w:rsidRPr="00E01E9D" w:rsidRDefault="00065648" w:rsidP="002732B7">
      <w:pPr>
        <w:ind w:firstLine="709"/>
        <w:rPr>
          <w:sz w:val="18"/>
          <w:szCs w:val="18"/>
        </w:rPr>
      </w:pPr>
      <w:r w:rsidRPr="00E01E9D">
        <w:rPr>
          <w:sz w:val="18"/>
          <w:szCs w:val="18"/>
        </w:rPr>
        <w:t>Regression. Набор статистических методов для выявления закономерности между изменением зависимой переменной и одной или несколькими независимыми. Часто применяется для прогнозирования и предсказаний. Используется в data mining.</w:t>
      </w:r>
    </w:p>
    <w:p w:rsidR="00065648" w:rsidRPr="00E01E9D" w:rsidRDefault="00065648" w:rsidP="002732B7">
      <w:pPr>
        <w:ind w:firstLine="709"/>
        <w:rPr>
          <w:sz w:val="18"/>
          <w:szCs w:val="18"/>
        </w:rPr>
      </w:pPr>
      <w:r w:rsidRPr="00E01E9D">
        <w:rPr>
          <w:sz w:val="18"/>
          <w:szCs w:val="18"/>
        </w:rPr>
        <w:t>Sentiment analysis. В основе методик оценки настроений потребителей лежат технологии распознавания естественного языка человека. Они позволяют вычленить из общего информационного потока сообщения, связанные с интересующим предметом (например, потребительским продуктом). Далее оценить полярность суждения (позитивное или негативное), степень эмоциональности и проч.</w:t>
      </w:r>
    </w:p>
    <w:p w:rsidR="00065648" w:rsidRPr="00E01E9D" w:rsidRDefault="00065648" w:rsidP="002732B7">
      <w:pPr>
        <w:ind w:firstLine="709"/>
        <w:rPr>
          <w:sz w:val="18"/>
          <w:szCs w:val="18"/>
        </w:rPr>
      </w:pPr>
      <w:r w:rsidRPr="00E01E9D">
        <w:rPr>
          <w:sz w:val="18"/>
          <w:szCs w:val="18"/>
        </w:rPr>
        <w:t>Signal processing. Заимствованный из радиотехники набор методик, который преследует цель распознавания сигнала на фоне шума и его дальнейшего анализа.</w:t>
      </w:r>
    </w:p>
    <w:p w:rsidR="00065648" w:rsidRPr="00E01E9D" w:rsidRDefault="00065648" w:rsidP="002732B7">
      <w:pPr>
        <w:ind w:firstLine="709"/>
        <w:rPr>
          <w:sz w:val="18"/>
          <w:szCs w:val="18"/>
        </w:rPr>
      </w:pPr>
      <w:r w:rsidRPr="00E01E9D">
        <w:rPr>
          <w:sz w:val="18"/>
          <w:szCs w:val="18"/>
        </w:rPr>
        <w:t>Spatial analysis. Набор отчасти заимствованных из статистики методик анализа пространственных данных – топологии местности, географических координат, геометрии объектов. Источником больших данных в этом случае часто выступают геоинформационные системы (ГИС).</w:t>
      </w:r>
    </w:p>
    <w:p w:rsidR="00065648" w:rsidRPr="00E01E9D" w:rsidRDefault="00065648" w:rsidP="002732B7">
      <w:pPr>
        <w:ind w:firstLine="709"/>
        <w:rPr>
          <w:sz w:val="18"/>
          <w:szCs w:val="18"/>
        </w:rPr>
      </w:pPr>
      <w:r w:rsidRPr="00E01E9D">
        <w:rPr>
          <w:sz w:val="18"/>
          <w:szCs w:val="18"/>
        </w:rPr>
        <w:t>Statistics. Наука о сборе, организации и интерпретации данных, включая разработку опросников и проведение экспериментов. Статистические методы часто применяются для оценочных суждений о взаимосвязях между теми или иными событиями.</w:t>
      </w:r>
    </w:p>
    <w:p w:rsidR="00065648" w:rsidRPr="00E01E9D" w:rsidRDefault="00065648" w:rsidP="002732B7">
      <w:pPr>
        <w:ind w:firstLine="709"/>
        <w:rPr>
          <w:sz w:val="18"/>
          <w:szCs w:val="18"/>
        </w:rPr>
      </w:pPr>
      <w:r w:rsidRPr="00E01E9D">
        <w:rPr>
          <w:sz w:val="18"/>
          <w:szCs w:val="18"/>
        </w:rPr>
        <w:t>Supervised learning. Набор основанных на технологиях машинного обучения методик, которые позволяют выявить функциональные взаимосвязи в анализируемых массивах данных.</w:t>
      </w:r>
    </w:p>
    <w:p w:rsidR="00065648" w:rsidRPr="00E01E9D" w:rsidRDefault="00065648" w:rsidP="002732B7">
      <w:pPr>
        <w:ind w:firstLine="709"/>
        <w:rPr>
          <w:sz w:val="18"/>
          <w:szCs w:val="18"/>
        </w:rPr>
      </w:pPr>
      <w:r w:rsidRPr="00E01E9D">
        <w:rPr>
          <w:sz w:val="18"/>
          <w:szCs w:val="18"/>
        </w:rPr>
        <w:t>Simulation. Моделирование поведения сложных систем часто используется для прогнозирования, предсказания и проработки различных сценариев при планировании.</w:t>
      </w:r>
    </w:p>
    <w:p w:rsidR="00065648" w:rsidRPr="00E01E9D" w:rsidRDefault="00065648" w:rsidP="002732B7">
      <w:pPr>
        <w:ind w:firstLine="709"/>
        <w:rPr>
          <w:sz w:val="18"/>
          <w:szCs w:val="18"/>
        </w:rPr>
      </w:pPr>
      <w:r w:rsidRPr="00E01E9D">
        <w:rPr>
          <w:sz w:val="18"/>
          <w:szCs w:val="18"/>
        </w:rPr>
        <w:t>Time series analysis. Набор заимствованных из статистики и цифровой обработки сигналов методов анализа повторяющихся с течением времени последовательностей данных. Одни из очевидных применений – отслеживание рынка ценных бумаг или заболеваемости пациентов.</w:t>
      </w:r>
    </w:p>
    <w:p w:rsidR="00065648" w:rsidRPr="00E01E9D" w:rsidRDefault="00065648" w:rsidP="002732B7">
      <w:pPr>
        <w:ind w:firstLine="709"/>
        <w:rPr>
          <w:sz w:val="18"/>
          <w:szCs w:val="18"/>
        </w:rPr>
      </w:pPr>
      <w:r w:rsidRPr="00E01E9D">
        <w:rPr>
          <w:sz w:val="18"/>
          <w:szCs w:val="18"/>
        </w:rPr>
        <w:t>Unsupervised learning. Набор основанных на технологиях машинного обучения методик, которые позволяют выявить скрытые функциональные взаимосвязи в анализируемых массивах данных. Имеет общие черты с Cluster Analysis.</w:t>
      </w:r>
    </w:p>
    <w:p w:rsidR="00065648" w:rsidRPr="00E01E9D" w:rsidRDefault="00065648" w:rsidP="002732B7">
      <w:pPr>
        <w:ind w:firstLine="709"/>
        <w:rPr>
          <w:sz w:val="18"/>
          <w:szCs w:val="18"/>
        </w:rPr>
      </w:pPr>
      <w:r w:rsidRPr="00E01E9D">
        <w:rPr>
          <w:sz w:val="18"/>
          <w:szCs w:val="18"/>
        </w:rPr>
        <w:t>Визуализация. Методы графического представления результатов анализа больших данных в виде диаграмм или анимированных изображений для упрощения интерпретации облегчения понимания полученных результатов.</w:t>
      </w:r>
    </w:p>
    <w:p w:rsidR="00065648" w:rsidRPr="00E01E9D" w:rsidRDefault="00065648" w:rsidP="002732B7">
      <w:pPr>
        <w:ind w:firstLine="709"/>
        <w:rPr>
          <w:sz w:val="18"/>
          <w:szCs w:val="18"/>
        </w:rPr>
      </w:pPr>
      <w:r w:rsidRPr="00E01E9D">
        <w:rPr>
          <w:sz w:val="18"/>
          <w:szCs w:val="18"/>
        </w:rPr>
        <w:t>Наглядное представление результатов анализа больших данных имеет принципиальное значение для их интерпретации. Не секрет, что восприятие человека ограничено, и ученые продолжают вести исследования в области совершенствования современных методов представления данных в виде изображений, диаграмм или анимаций.</w:t>
      </w:r>
    </w:p>
    <w:p w:rsidR="00124D22" w:rsidRPr="00E01E9D" w:rsidRDefault="00124D22" w:rsidP="002732B7">
      <w:pPr>
        <w:pStyle w:val="aa"/>
        <w:spacing w:before="0" w:beforeAutospacing="0" w:after="0" w:afterAutospacing="0"/>
        <w:ind w:firstLine="709"/>
        <w:rPr>
          <w:sz w:val="18"/>
          <w:szCs w:val="18"/>
        </w:rPr>
      </w:pPr>
    </w:p>
    <w:p w:rsidR="00065648" w:rsidRPr="00E01E9D" w:rsidRDefault="00065648" w:rsidP="002732B7">
      <w:pPr>
        <w:ind w:firstLine="709"/>
        <w:rPr>
          <w:b/>
          <w:sz w:val="18"/>
          <w:szCs w:val="18"/>
        </w:rPr>
      </w:pPr>
      <w:r w:rsidRPr="00E01E9D">
        <w:rPr>
          <w:b/>
          <w:sz w:val="18"/>
          <w:szCs w:val="18"/>
        </w:rPr>
        <w:t>2.2 Аналитический инструментарий</w:t>
      </w:r>
    </w:p>
    <w:p w:rsidR="00065648" w:rsidRPr="00E01E9D" w:rsidRDefault="00065648" w:rsidP="002732B7">
      <w:pPr>
        <w:ind w:firstLine="709"/>
        <w:rPr>
          <w:sz w:val="18"/>
          <w:szCs w:val="18"/>
        </w:rPr>
      </w:pPr>
    </w:p>
    <w:p w:rsidR="00065648" w:rsidRPr="00E01E9D" w:rsidRDefault="00065648" w:rsidP="002732B7">
      <w:pPr>
        <w:ind w:firstLine="709"/>
        <w:rPr>
          <w:sz w:val="18"/>
          <w:szCs w:val="18"/>
        </w:rPr>
      </w:pPr>
      <w:r w:rsidRPr="00E01E9D">
        <w:rPr>
          <w:sz w:val="18"/>
          <w:szCs w:val="18"/>
        </w:rPr>
        <w:t>На 2011 год некоторые из перечисленных в предыдущем подразделе подходов или определенную их совокупность позволяют реализовать на практике аналитические движки для работы с большими данными. Из свободных или относительно недорогих открытых систем анализа Big Data можно порекомендовать:</w:t>
      </w:r>
    </w:p>
    <w:p w:rsidR="00065648" w:rsidRPr="00E01E9D" w:rsidRDefault="00065648" w:rsidP="002732B7">
      <w:pPr>
        <w:ind w:firstLine="709"/>
        <w:rPr>
          <w:sz w:val="18"/>
          <w:szCs w:val="18"/>
          <w:lang w:val="en-US"/>
        </w:rPr>
      </w:pPr>
      <w:r w:rsidRPr="00E01E9D">
        <w:rPr>
          <w:sz w:val="18"/>
          <w:szCs w:val="18"/>
          <w:lang w:val="en-US"/>
        </w:rPr>
        <w:t>1010data;</w:t>
      </w:r>
    </w:p>
    <w:p w:rsidR="00065648" w:rsidRPr="00E01E9D" w:rsidRDefault="00065648" w:rsidP="002732B7">
      <w:pPr>
        <w:ind w:firstLine="709"/>
        <w:rPr>
          <w:sz w:val="18"/>
          <w:szCs w:val="18"/>
          <w:lang w:val="en-US"/>
        </w:rPr>
      </w:pPr>
      <w:r w:rsidRPr="00E01E9D">
        <w:rPr>
          <w:sz w:val="18"/>
          <w:szCs w:val="18"/>
          <w:lang w:val="en-US"/>
        </w:rPr>
        <w:lastRenderedPageBreak/>
        <w:t>Apache Chukwa;</w:t>
      </w:r>
    </w:p>
    <w:p w:rsidR="00065648" w:rsidRPr="00E01E9D" w:rsidRDefault="00065648" w:rsidP="002732B7">
      <w:pPr>
        <w:ind w:firstLine="709"/>
        <w:rPr>
          <w:sz w:val="18"/>
          <w:szCs w:val="18"/>
          <w:lang w:val="en-US"/>
        </w:rPr>
      </w:pPr>
      <w:r w:rsidRPr="00E01E9D">
        <w:rPr>
          <w:sz w:val="18"/>
          <w:szCs w:val="18"/>
          <w:lang w:val="en-US"/>
        </w:rPr>
        <w:t>Apache Hadoop;</w:t>
      </w:r>
    </w:p>
    <w:p w:rsidR="00065648" w:rsidRPr="00E01E9D" w:rsidRDefault="00065648" w:rsidP="002732B7">
      <w:pPr>
        <w:ind w:firstLine="709"/>
        <w:rPr>
          <w:sz w:val="18"/>
          <w:szCs w:val="18"/>
        </w:rPr>
      </w:pPr>
      <w:r w:rsidRPr="00E01E9D">
        <w:rPr>
          <w:sz w:val="18"/>
          <w:szCs w:val="18"/>
          <w:lang w:val="en-US"/>
        </w:rPr>
        <w:t>Apache</w:t>
      </w:r>
      <w:r w:rsidRPr="00E01E9D">
        <w:rPr>
          <w:sz w:val="18"/>
          <w:szCs w:val="18"/>
        </w:rPr>
        <w:t xml:space="preserve"> </w:t>
      </w:r>
      <w:r w:rsidRPr="00E01E9D">
        <w:rPr>
          <w:sz w:val="18"/>
          <w:szCs w:val="18"/>
          <w:lang w:val="en-US"/>
        </w:rPr>
        <w:t>Hive</w:t>
      </w:r>
      <w:r w:rsidRPr="00E01E9D">
        <w:rPr>
          <w:sz w:val="18"/>
          <w:szCs w:val="18"/>
        </w:rPr>
        <w:t>.</w:t>
      </w:r>
    </w:p>
    <w:p w:rsidR="00065648" w:rsidRPr="00E01E9D" w:rsidRDefault="00065648" w:rsidP="002732B7">
      <w:pPr>
        <w:ind w:firstLine="709"/>
        <w:rPr>
          <w:sz w:val="18"/>
          <w:szCs w:val="18"/>
        </w:rPr>
      </w:pPr>
      <w:r w:rsidRPr="00E01E9D">
        <w:rPr>
          <w:sz w:val="18"/>
          <w:szCs w:val="18"/>
        </w:rPr>
        <w:t>Особый интерес в этом списке представляет </w:t>
      </w:r>
      <w:hyperlink r:id="rId8" w:tooltip="Apache Hadoop" w:history="1">
        <w:r w:rsidRPr="00E01E9D">
          <w:rPr>
            <w:rStyle w:val="af"/>
            <w:sz w:val="18"/>
            <w:szCs w:val="18"/>
          </w:rPr>
          <w:t>Apache Hadoop</w:t>
        </w:r>
      </w:hyperlink>
      <w:r w:rsidRPr="00E01E9D">
        <w:rPr>
          <w:sz w:val="18"/>
          <w:szCs w:val="18"/>
        </w:rPr>
        <w:t> – ПО с открытым кодом, которое за последние пять лет испытано в качестве анализатора данных большинством трекеров акций. Как только Yahoo открыла код Hadoop сообществу с открытым кодом, в ИТ-индустрии незамедлительно появилось целое направление по созданию продуктов на базе Hadoop. Практически все современные средства анализа больших данных предоставляют средства интеграции с Hadoop. Их разработчиками выступают как стартапы, так и общеизвестные мировые компании.</w:t>
      </w:r>
    </w:p>
    <w:p w:rsidR="00065648" w:rsidRPr="00E01E9D" w:rsidRDefault="00065648" w:rsidP="002732B7">
      <w:pPr>
        <w:ind w:firstLine="709"/>
        <w:rPr>
          <w:sz w:val="18"/>
          <w:szCs w:val="18"/>
        </w:rPr>
      </w:pPr>
      <w:bookmarkStart w:id="2" w:name=".D0.A0.D1.8B.D0.BD.D0.BA.D0.B8_.D1.80.D0"/>
      <w:bookmarkEnd w:id="2"/>
      <w:r w:rsidRPr="00E01E9D">
        <w:rPr>
          <w:sz w:val="18"/>
          <w:szCs w:val="18"/>
        </w:rPr>
        <w:t>Рынки решений для управления большими данными</w:t>
      </w:r>
    </w:p>
    <w:p w:rsidR="00065648" w:rsidRPr="00E01E9D" w:rsidRDefault="00065648" w:rsidP="002732B7">
      <w:pPr>
        <w:ind w:firstLine="709"/>
        <w:rPr>
          <w:sz w:val="18"/>
          <w:szCs w:val="18"/>
        </w:rPr>
      </w:pPr>
      <w:bookmarkStart w:id="3" w:name=".D0.9F.D0.BB.D0.B0.D1.82.D1.84.D0.BE.D1."/>
      <w:bookmarkEnd w:id="3"/>
      <w:r w:rsidRPr="00E01E9D">
        <w:rPr>
          <w:sz w:val="18"/>
          <w:szCs w:val="18"/>
        </w:rPr>
        <w:t>Платформы больших данных (BDP, Big Data Platform) как средство борьбы с цифровым хордингом</w:t>
      </w:r>
    </w:p>
    <w:p w:rsidR="00065648" w:rsidRPr="00E01E9D" w:rsidRDefault="00065648" w:rsidP="002732B7">
      <w:pPr>
        <w:ind w:firstLine="709"/>
        <w:rPr>
          <w:sz w:val="18"/>
          <w:szCs w:val="18"/>
        </w:rPr>
      </w:pPr>
      <w:r w:rsidRPr="00E01E9D">
        <w:rPr>
          <w:sz w:val="18"/>
          <w:szCs w:val="18"/>
        </w:rPr>
        <w:t>Возможность анализировать большие данные, в просторечии называемая Big Data, воспринимается как благо, причем однозначно. Но так ли это на самом деле? К чему может привести безудержное накопление данных? Скорее всего к тому, что отечественные психологи применительно к человеку называют патологическим накопительством, силлогоманией или образно "синдромом Плюшкина". По-английски порочная страсть собирать все подряд называют хордингом (от англ. hoard – «запас»). По классификации ментальных заболеваний хординг причислен к психическим расстройствам. В цифровую эпоху к традиционному вещественному хордингу добавляется цифровой (Digital Hoarding), им могут страдать как отдельные личности, так и целые предприятия и организации</w:t>
      </w:r>
    </w:p>
    <w:p w:rsidR="00065648" w:rsidRPr="00E01E9D" w:rsidRDefault="00065648" w:rsidP="002732B7">
      <w:pPr>
        <w:ind w:firstLine="709"/>
        <w:rPr>
          <w:sz w:val="18"/>
          <w:szCs w:val="18"/>
        </w:rPr>
      </w:pPr>
      <w:r w:rsidRPr="00E01E9D">
        <w:rPr>
          <w:sz w:val="18"/>
          <w:szCs w:val="18"/>
        </w:rPr>
        <w:t>Интерес к инструментам сбора, обработки, управления и анализа больших данных проявляли едва ли не все ведущие ИТ-компании, что вполне закономерно. Во-первых, они непосредственно сталкиваются с этим феноменом в собственном бизнесе, во-вторых, большие данные открывают отличные возможности для освоения новых ниш рынка и привлечения новых заказчиков.</w:t>
      </w:r>
    </w:p>
    <w:p w:rsidR="00065648" w:rsidRPr="00E01E9D" w:rsidRDefault="00065648" w:rsidP="002732B7">
      <w:pPr>
        <w:ind w:firstLine="709"/>
        <w:rPr>
          <w:sz w:val="18"/>
          <w:szCs w:val="18"/>
        </w:rPr>
      </w:pPr>
    </w:p>
    <w:p w:rsidR="00124D22" w:rsidRPr="00E01E9D" w:rsidRDefault="00124D22" w:rsidP="002732B7">
      <w:pPr>
        <w:pStyle w:val="aa"/>
        <w:spacing w:before="0" w:beforeAutospacing="0" w:after="0" w:afterAutospacing="0"/>
        <w:ind w:firstLine="709"/>
        <w:rPr>
          <w:b/>
          <w:sz w:val="18"/>
          <w:szCs w:val="18"/>
        </w:rPr>
      </w:pPr>
      <w:r w:rsidRPr="00E01E9D">
        <w:rPr>
          <w:b/>
          <w:sz w:val="18"/>
          <w:szCs w:val="18"/>
        </w:rPr>
        <w:t>Рекомендуемая литература:</w:t>
      </w:r>
    </w:p>
    <w:p w:rsidR="00A2136B" w:rsidRPr="00E01E9D" w:rsidRDefault="00A2136B" w:rsidP="002732B7">
      <w:pPr>
        <w:rPr>
          <w:sz w:val="18"/>
          <w:szCs w:val="18"/>
        </w:rPr>
      </w:pPr>
      <w:r w:rsidRPr="00E01E9D">
        <w:rPr>
          <w:sz w:val="18"/>
          <w:szCs w:val="18"/>
        </w:rPr>
        <w:t xml:space="preserve">1 Вуколов Э.А. Основы статистического анализа. Практикум по статистическим методам и исследованию операций с использованием пакетов STATISTICA и EXCEL: учебное пособие для студентов вузов. – М.: ФОРУМ: ИНФРА-М, 2013 </w:t>
      </w:r>
    </w:p>
    <w:p w:rsidR="00A2136B" w:rsidRPr="00E01E9D" w:rsidRDefault="00A2136B" w:rsidP="002732B7">
      <w:pPr>
        <w:rPr>
          <w:sz w:val="18"/>
          <w:szCs w:val="18"/>
        </w:rPr>
      </w:pPr>
      <w:r w:rsidRPr="00E01E9D">
        <w:rPr>
          <w:sz w:val="18"/>
          <w:szCs w:val="18"/>
        </w:rPr>
        <w:t xml:space="preserve">2 Гмурман В.Е. Теория вероятностей и математическая статистика: учебное пособие для бакалавров. - М.: Юрайт: ИД Юрайт, 2012. </w:t>
      </w:r>
    </w:p>
    <w:p w:rsidR="00A2136B" w:rsidRPr="00E01E9D" w:rsidRDefault="00A2136B" w:rsidP="002732B7">
      <w:pPr>
        <w:rPr>
          <w:sz w:val="18"/>
          <w:szCs w:val="18"/>
        </w:rPr>
      </w:pPr>
      <w:r w:rsidRPr="00E01E9D">
        <w:rPr>
          <w:sz w:val="18"/>
          <w:szCs w:val="18"/>
        </w:rPr>
        <w:t>3 Кремер Н.Ш. Теория вероятностей и математическая статистика: учебник. - Издательство: ЮНИТИ-ДАНА, 2012 г.</w:t>
      </w:r>
    </w:p>
    <w:p w:rsidR="00A2136B" w:rsidRPr="00E01E9D" w:rsidRDefault="00A2136B" w:rsidP="002732B7">
      <w:pPr>
        <w:rPr>
          <w:sz w:val="18"/>
          <w:szCs w:val="18"/>
        </w:rPr>
      </w:pPr>
      <w:r w:rsidRPr="00E01E9D">
        <w:rPr>
          <w:sz w:val="18"/>
          <w:szCs w:val="18"/>
        </w:rPr>
        <w:t xml:space="preserve">4 Шишов, О.В. Технические средства автоматизации и управления: Учебное пособие / О.В. Шишов. - М.: ИНФРА-М, 2012. </w:t>
      </w:r>
    </w:p>
    <w:p w:rsidR="00124D22" w:rsidRPr="00E01E9D" w:rsidRDefault="00124D22" w:rsidP="002732B7">
      <w:pPr>
        <w:pStyle w:val="aa"/>
        <w:spacing w:before="0" w:beforeAutospacing="0" w:after="0" w:afterAutospacing="0"/>
        <w:ind w:firstLine="709"/>
        <w:rPr>
          <w:sz w:val="18"/>
          <w:szCs w:val="18"/>
        </w:rPr>
      </w:pPr>
    </w:p>
    <w:p w:rsidR="00215A47" w:rsidRPr="00E01E9D" w:rsidRDefault="00215A47" w:rsidP="002732B7">
      <w:pPr>
        <w:pStyle w:val="30"/>
        <w:spacing w:before="0" w:after="0"/>
        <w:ind w:firstLine="709"/>
        <w:rPr>
          <w:rFonts w:ascii="Times New Roman" w:hAnsi="Times New Roman"/>
          <w:sz w:val="18"/>
          <w:szCs w:val="18"/>
        </w:rPr>
      </w:pPr>
      <w:bookmarkStart w:id="4" w:name="sect4"/>
      <w:bookmarkEnd w:id="4"/>
      <w:r w:rsidRPr="00E01E9D">
        <w:rPr>
          <w:rFonts w:ascii="Times New Roman" w:hAnsi="Times New Roman"/>
          <w:sz w:val="18"/>
          <w:szCs w:val="18"/>
        </w:rPr>
        <w:t>Контрольные вопросы</w:t>
      </w:r>
      <w:r w:rsidR="00124D22" w:rsidRPr="00E01E9D">
        <w:rPr>
          <w:rFonts w:ascii="Times New Roman" w:hAnsi="Times New Roman"/>
          <w:sz w:val="18"/>
          <w:szCs w:val="18"/>
        </w:rPr>
        <w:t>:</w:t>
      </w:r>
    </w:p>
    <w:p w:rsidR="00124D22" w:rsidRPr="00E01E9D" w:rsidRDefault="00124D22" w:rsidP="002732B7">
      <w:pPr>
        <w:widowControl/>
        <w:autoSpaceDE/>
        <w:autoSpaceDN/>
        <w:adjustRightInd/>
        <w:ind w:firstLine="709"/>
        <w:jc w:val="left"/>
        <w:rPr>
          <w:sz w:val="18"/>
          <w:szCs w:val="18"/>
        </w:rPr>
      </w:pPr>
      <w:r w:rsidRPr="00E01E9D">
        <w:rPr>
          <w:sz w:val="18"/>
          <w:szCs w:val="18"/>
        </w:rPr>
        <w:t>1.</w:t>
      </w:r>
      <w:r w:rsidR="004E313E" w:rsidRPr="00E01E9D">
        <w:rPr>
          <w:sz w:val="18"/>
          <w:szCs w:val="18"/>
        </w:rPr>
        <w:t xml:space="preserve"> Опишите методику, которая поочередно сравнивается с другими.</w:t>
      </w:r>
    </w:p>
    <w:p w:rsidR="004E313E" w:rsidRPr="00E01E9D" w:rsidRDefault="00124D22" w:rsidP="002732B7">
      <w:pPr>
        <w:ind w:firstLine="709"/>
        <w:rPr>
          <w:sz w:val="18"/>
          <w:szCs w:val="18"/>
          <w:lang w:val="en-US"/>
        </w:rPr>
      </w:pPr>
      <w:r w:rsidRPr="00E01E9D">
        <w:rPr>
          <w:sz w:val="18"/>
          <w:szCs w:val="18"/>
          <w:lang w:val="en-US"/>
        </w:rPr>
        <w:t xml:space="preserve">2. </w:t>
      </w:r>
      <w:r w:rsidR="004E313E" w:rsidRPr="00E01E9D">
        <w:rPr>
          <w:sz w:val="18"/>
          <w:szCs w:val="18"/>
        </w:rPr>
        <w:t>Дайте</w:t>
      </w:r>
      <w:r w:rsidR="004E313E" w:rsidRPr="00E01E9D">
        <w:rPr>
          <w:sz w:val="18"/>
          <w:szCs w:val="18"/>
          <w:lang w:val="en-US"/>
        </w:rPr>
        <w:t xml:space="preserve"> </w:t>
      </w:r>
      <w:r w:rsidR="004E313E" w:rsidRPr="00E01E9D">
        <w:rPr>
          <w:sz w:val="18"/>
          <w:szCs w:val="18"/>
        </w:rPr>
        <w:t>определение</w:t>
      </w:r>
      <w:r w:rsidR="004E313E" w:rsidRPr="00E01E9D">
        <w:rPr>
          <w:sz w:val="18"/>
          <w:szCs w:val="18"/>
          <w:lang w:val="en-US"/>
        </w:rPr>
        <w:t xml:space="preserve"> Time series analysis.</w:t>
      </w:r>
    </w:p>
    <w:p w:rsidR="004E313E" w:rsidRPr="00E01E9D" w:rsidRDefault="004E313E" w:rsidP="002732B7">
      <w:pPr>
        <w:ind w:firstLine="709"/>
        <w:rPr>
          <w:sz w:val="18"/>
          <w:szCs w:val="18"/>
          <w:lang w:val="en-US"/>
        </w:rPr>
      </w:pPr>
      <w:r w:rsidRPr="00E01E9D">
        <w:rPr>
          <w:sz w:val="18"/>
          <w:szCs w:val="18"/>
          <w:lang w:val="en-US"/>
        </w:rPr>
        <w:t xml:space="preserve">3. </w:t>
      </w:r>
      <w:r w:rsidRPr="00E01E9D">
        <w:rPr>
          <w:sz w:val="18"/>
          <w:szCs w:val="18"/>
        </w:rPr>
        <w:t>Дайте</w:t>
      </w:r>
      <w:r w:rsidRPr="00E01E9D">
        <w:rPr>
          <w:sz w:val="18"/>
          <w:szCs w:val="18"/>
          <w:lang w:val="en-US"/>
        </w:rPr>
        <w:t xml:space="preserve"> </w:t>
      </w:r>
      <w:r w:rsidRPr="00E01E9D">
        <w:rPr>
          <w:sz w:val="18"/>
          <w:szCs w:val="18"/>
        </w:rPr>
        <w:t>определение</w:t>
      </w:r>
      <w:r w:rsidRPr="00E01E9D">
        <w:rPr>
          <w:sz w:val="18"/>
          <w:szCs w:val="18"/>
          <w:lang w:val="en-US"/>
        </w:rPr>
        <w:t xml:space="preserve"> Unsupervised learning.</w:t>
      </w:r>
    </w:p>
    <w:p w:rsidR="004E313E" w:rsidRPr="00E01E9D" w:rsidRDefault="004E313E" w:rsidP="002732B7">
      <w:pPr>
        <w:ind w:firstLine="709"/>
        <w:rPr>
          <w:sz w:val="18"/>
          <w:szCs w:val="18"/>
          <w:lang w:val="en-US"/>
        </w:rPr>
      </w:pPr>
      <w:r w:rsidRPr="00E01E9D">
        <w:rPr>
          <w:sz w:val="18"/>
          <w:szCs w:val="18"/>
          <w:lang w:val="en-US"/>
        </w:rPr>
        <w:t xml:space="preserve">4. </w:t>
      </w:r>
      <w:r w:rsidRPr="00E01E9D">
        <w:rPr>
          <w:sz w:val="18"/>
          <w:szCs w:val="18"/>
        </w:rPr>
        <w:t>Дайте</w:t>
      </w:r>
      <w:r w:rsidRPr="00E01E9D">
        <w:rPr>
          <w:sz w:val="18"/>
          <w:szCs w:val="18"/>
          <w:lang w:val="en-US"/>
        </w:rPr>
        <w:t xml:space="preserve"> </w:t>
      </w:r>
      <w:r w:rsidRPr="00E01E9D">
        <w:rPr>
          <w:sz w:val="18"/>
          <w:szCs w:val="18"/>
        </w:rPr>
        <w:t>определение</w:t>
      </w:r>
      <w:r w:rsidRPr="00E01E9D">
        <w:rPr>
          <w:sz w:val="18"/>
          <w:szCs w:val="18"/>
          <w:lang w:val="en-US"/>
        </w:rPr>
        <w:t xml:space="preserve"> Statistics.</w:t>
      </w:r>
    </w:p>
    <w:p w:rsidR="004E313E" w:rsidRPr="00E01E9D" w:rsidRDefault="004E313E" w:rsidP="002732B7">
      <w:pPr>
        <w:ind w:firstLine="709"/>
        <w:rPr>
          <w:sz w:val="18"/>
          <w:szCs w:val="18"/>
          <w:lang w:val="en-US"/>
        </w:rPr>
      </w:pPr>
      <w:r w:rsidRPr="00E01E9D">
        <w:rPr>
          <w:sz w:val="18"/>
          <w:szCs w:val="18"/>
          <w:lang w:val="en-US"/>
        </w:rPr>
        <w:t xml:space="preserve">5. </w:t>
      </w:r>
      <w:r w:rsidRPr="00E01E9D">
        <w:rPr>
          <w:sz w:val="18"/>
          <w:szCs w:val="18"/>
        </w:rPr>
        <w:t>Дайте</w:t>
      </w:r>
      <w:r w:rsidRPr="00E01E9D">
        <w:rPr>
          <w:sz w:val="18"/>
          <w:szCs w:val="18"/>
          <w:lang w:val="en-US"/>
        </w:rPr>
        <w:t xml:space="preserve"> </w:t>
      </w:r>
      <w:r w:rsidRPr="00E01E9D">
        <w:rPr>
          <w:sz w:val="18"/>
          <w:szCs w:val="18"/>
        </w:rPr>
        <w:t>определение</w:t>
      </w:r>
      <w:r w:rsidRPr="00E01E9D">
        <w:rPr>
          <w:sz w:val="18"/>
          <w:szCs w:val="18"/>
          <w:lang w:val="en-US"/>
        </w:rPr>
        <w:t xml:space="preserve"> Supervised learning. </w:t>
      </w:r>
    </w:p>
    <w:p w:rsidR="00124D22" w:rsidRPr="00E01E9D" w:rsidRDefault="00124D22" w:rsidP="002732B7">
      <w:pPr>
        <w:ind w:firstLine="709"/>
        <w:rPr>
          <w:rStyle w:val="zag"/>
          <w:b/>
          <w:sz w:val="18"/>
          <w:szCs w:val="18"/>
          <w:lang w:val="en-US"/>
        </w:rPr>
      </w:pPr>
    </w:p>
    <w:p w:rsidR="00124D22" w:rsidRPr="00E01E9D" w:rsidRDefault="00124D22" w:rsidP="002732B7">
      <w:pPr>
        <w:ind w:firstLine="709"/>
        <w:rPr>
          <w:rStyle w:val="zag"/>
          <w:b/>
          <w:sz w:val="18"/>
          <w:szCs w:val="18"/>
          <w:lang w:val="en-US"/>
        </w:rPr>
      </w:pPr>
    </w:p>
    <w:p w:rsidR="00124D22" w:rsidRPr="001764DF" w:rsidRDefault="00124D22" w:rsidP="002732B7">
      <w:pPr>
        <w:pStyle w:val="20"/>
        <w:spacing w:before="0" w:after="0"/>
        <w:ind w:firstLine="709"/>
        <w:rPr>
          <w:rFonts w:ascii="Times New Roman" w:hAnsi="Times New Roman"/>
          <w:i w:val="0"/>
          <w:sz w:val="18"/>
          <w:szCs w:val="18"/>
        </w:rPr>
      </w:pPr>
      <w:r w:rsidRPr="00E01E9D">
        <w:rPr>
          <w:rFonts w:ascii="Times New Roman" w:hAnsi="Times New Roman"/>
          <w:i w:val="0"/>
          <w:sz w:val="18"/>
          <w:szCs w:val="18"/>
        </w:rPr>
        <w:t xml:space="preserve">Лекция 3. </w:t>
      </w:r>
      <w:r w:rsidR="004E313E" w:rsidRPr="001764DF">
        <w:rPr>
          <w:rFonts w:ascii="Times New Roman" w:hAnsi="Times New Roman"/>
          <w:b w:val="0"/>
          <w:i w:val="0"/>
          <w:sz w:val="18"/>
          <w:szCs w:val="18"/>
        </w:rPr>
        <w:t>Технологии хранения и обработки больших данных</w:t>
      </w:r>
      <w:r w:rsidRPr="001764DF">
        <w:rPr>
          <w:rFonts w:ascii="Times New Roman" w:hAnsi="Times New Roman"/>
          <w:i w:val="0"/>
          <w:sz w:val="18"/>
          <w:szCs w:val="18"/>
        </w:rPr>
        <w:t>.</w:t>
      </w:r>
    </w:p>
    <w:p w:rsidR="00124D22" w:rsidRPr="00E01E9D" w:rsidRDefault="00124D22" w:rsidP="002732B7">
      <w:pPr>
        <w:pStyle w:val="10"/>
        <w:spacing w:before="0" w:after="0"/>
        <w:ind w:firstLine="709"/>
        <w:rPr>
          <w:rFonts w:ascii="Times New Roman" w:hAnsi="Times New Roman"/>
          <w:sz w:val="18"/>
          <w:szCs w:val="18"/>
        </w:rPr>
      </w:pPr>
    </w:p>
    <w:p w:rsidR="00124D22" w:rsidRPr="00E01E9D" w:rsidRDefault="00124D22" w:rsidP="002732B7">
      <w:pPr>
        <w:ind w:firstLine="709"/>
        <w:rPr>
          <w:sz w:val="18"/>
          <w:szCs w:val="18"/>
        </w:rPr>
      </w:pPr>
      <w:r w:rsidRPr="00E01E9D">
        <w:rPr>
          <w:b/>
          <w:sz w:val="18"/>
          <w:szCs w:val="18"/>
        </w:rPr>
        <w:t>Цель:</w:t>
      </w:r>
      <w:r w:rsidRPr="00E01E9D">
        <w:rPr>
          <w:rStyle w:val="spelling-content-entity"/>
          <w:sz w:val="18"/>
          <w:szCs w:val="18"/>
        </w:rPr>
        <w:t xml:space="preserve"> рассматривается сущность системного подхода к проблеме </w:t>
      </w:r>
      <w:r w:rsidR="004E313E" w:rsidRPr="00E01E9D">
        <w:rPr>
          <w:rStyle w:val="spelling-content-entity"/>
          <w:sz w:val="18"/>
          <w:szCs w:val="18"/>
        </w:rPr>
        <w:t>обработки больших данных</w:t>
      </w:r>
      <w:r w:rsidRPr="00E01E9D">
        <w:rPr>
          <w:rStyle w:val="spelling-content-entity"/>
          <w:sz w:val="18"/>
          <w:szCs w:val="18"/>
        </w:rPr>
        <w:t>.</w:t>
      </w:r>
    </w:p>
    <w:p w:rsidR="00124D22" w:rsidRPr="00E01E9D" w:rsidRDefault="00124D22" w:rsidP="002732B7">
      <w:pPr>
        <w:ind w:firstLine="709"/>
        <w:rPr>
          <w:b/>
          <w:sz w:val="18"/>
          <w:szCs w:val="18"/>
        </w:rPr>
      </w:pPr>
    </w:p>
    <w:p w:rsidR="00124D22" w:rsidRPr="00E01E9D" w:rsidRDefault="00124D22" w:rsidP="002732B7">
      <w:pPr>
        <w:ind w:firstLine="709"/>
        <w:rPr>
          <w:b/>
          <w:sz w:val="18"/>
          <w:szCs w:val="18"/>
        </w:rPr>
      </w:pPr>
      <w:r w:rsidRPr="00E01E9D">
        <w:rPr>
          <w:b/>
          <w:sz w:val="18"/>
          <w:szCs w:val="18"/>
        </w:rPr>
        <w:t xml:space="preserve">План: </w:t>
      </w:r>
    </w:p>
    <w:p w:rsidR="004E313E" w:rsidRPr="00E01E9D" w:rsidRDefault="004E313E" w:rsidP="002732B7">
      <w:pPr>
        <w:ind w:firstLine="709"/>
        <w:rPr>
          <w:sz w:val="18"/>
          <w:szCs w:val="18"/>
        </w:rPr>
      </w:pPr>
      <w:r w:rsidRPr="00E01E9D">
        <w:rPr>
          <w:sz w:val="18"/>
          <w:szCs w:val="18"/>
        </w:rPr>
        <w:t xml:space="preserve">3.1 Технологии больших данных </w:t>
      </w:r>
    </w:p>
    <w:p w:rsidR="004E313E" w:rsidRPr="00E01E9D" w:rsidRDefault="004E313E" w:rsidP="002732B7">
      <w:pPr>
        <w:ind w:firstLine="709"/>
        <w:rPr>
          <w:sz w:val="18"/>
          <w:szCs w:val="18"/>
        </w:rPr>
      </w:pPr>
      <w:r w:rsidRPr="00E01E9D">
        <w:rPr>
          <w:sz w:val="18"/>
          <w:szCs w:val="18"/>
        </w:rPr>
        <w:t>3.</w:t>
      </w:r>
      <w:r w:rsidR="000271AA" w:rsidRPr="00E01E9D">
        <w:rPr>
          <w:sz w:val="18"/>
          <w:szCs w:val="18"/>
        </w:rPr>
        <w:t xml:space="preserve"> 2 Современные технологии обработки больших данных</w:t>
      </w:r>
    </w:p>
    <w:p w:rsidR="00992E63" w:rsidRPr="00E01E9D" w:rsidRDefault="004E313E" w:rsidP="002732B7">
      <w:pPr>
        <w:ind w:firstLine="709"/>
        <w:rPr>
          <w:b/>
          <w:sz w:val="18"/>
          <w:szCs w:val="18"/>
        </w:rPr>
      </w:pPr>
      <w:r w:rsidRPr="00E01E9D">
        <w:rPr>
          <w:sz w:val="18"/>
          <w:szCs w:val="18"/>
        </w:rPr>
        <w:t xml:space="preserve">3.3 </w:t>
      </w:r>
      <w:r w:rsidR="00992E63" w:rsidRPr="00E01E9D">
        <w:rPr>
          <w:sz w:val="18"/>
          <w:szCs w:val="18"/>
        </w:rPr>
        <w:t xml:space="preserve">Подход </w:t>
      </w:r>
      <w:r w:rsidR="00992E63" w:rsidRPr="00E01E9D">
        <w:rPr>
          <w:sz w:val="18"/>
          <w:szCs w:val="18"/>
          <w:lang w:val="en-US"/>
        </w:rPr>
        <w:t>NoSQL</w:t>
      </w:r>
    </w:p>
    <w:p w:rsidR="004E313E" w:rsidRPr="00E01E9D" w:rsidRDefault="004E313E" w:rsidP="002732B7">
      <w:pPr>
        <w:ind w:firstLine="709"/>
        <w:rPr>
          <w:sz w:val="18"/>
          <w:szCs w:val="18"/>
        </w:rPr>
      </w:pPr>
    </w:p>
    <w:p w:rsidR="004E313E" w:rsidRPr="00E01E9D" w:rsidRDefault="004E313E" w:rsidP="002732B7">
      <w:pPr>
        <w:ind w:firstLine="709"/>
        <w:rPr>
          <w:b/>
          <w:sz w:val="18"/>
          <w:szCs w:val="18"/>
        </w:rPr>
      </w:pPr>
      <w:r w:rsidRPr="00E01E9D">
        <w:rPr>
          <w:b/>
          <w:sz w:val="18"/>
          <w:szCs w:val="18"/>
        </w:rPr>
        <w:t xml:space="preserve">3.1 Технологии больших данных </w:t>
      </w:r>
    </w:p>
    <w:p w:rsidR="0079449D" w:rsidRPr="00E01E9D" w:rsidRDefault="0079449D" w:rsidP="002732B7">
      <w:pPr>
        <w:ind w:firstLine="709"/>
        <w:rPr>
          <w:sz w:val="18"/>
          <w:szCs w:val="18"/>
        </w:rPr>
      </w:pPr>
    </w:p>
    <w:p w:rsidR="000271AA" w:rsidRPr="00E01E9D" w:rsidRDefault="000271AA" w:rsidP="002732B7">
      <w:pPr>
        <w:pStyle w:val="aa"/>
        <w:spacing w:before="0" w:beforeAutospacing="0" w:after="0" w:afterAutospacing="0"/>
        <w:ind w:firstLine="709"/>
        <w:rPr>
          <w:sz w:val="18"/>
          <w:szCs w:val="18"/>
        </w:rPr>
      </w:pPr>
      <w:bookmarkStart w:id="5" w:name="sect1"/>
      <w:bookmarkStart w:id="6" w:name="sect2"/>
      <w:bookmarkEnd w:id="5"/>
      <w:bookmarkEnd w:id="6"/>
      <w:r w:rsidRPr="00E01E9D">
        <w:rPr>
          <w:sz w:val="18"/>
          <w:szCs w:val="18"/>
        </w:rPr>
        <w:t>В XXI веке самым ценным ресурсом стала информация, использование которой позволяет достичь новых высот во всех областях человеческой деятельности. Информации стало настолько много, что хранить и обрабатывать ее традиционными способами стало очень сложно, к тому же данные, обработанные традиционно, появляются, как правило, с опозданием, что затрудняет, а во многих случаях не позволяет своевременно принимать управленческие решения как на макро-, так и на микро- уровнях.</w:t>
      </w:r>
    </w:p>
    <w:p w:rsidR="000271AA" w:rsidRPr="00E01E9D" w:rsidRDefault="000271AA" w:rsidP="002732B7">
      <w:pPr>
        <w:pStyle w:val="aa"/>
        <w:spacing w:before="0" w:beforeAutospacing="0" w:after="0" w:afterAutospacing="0"/>
        <w:ind w:firstLine="709"/>
        <w:rPr>
          <w:sz w:val="18"/>
          <w:szCs w:val="18"/>
        </w:rPr>
      </w:pPr>
      <w:r w:rsidRPr="00E01E9D">
        <w:rPr>
          <w:sz w:val="18"/>
          <w:szCs w:val="18"/>
        </w:rPr>
        <w:t xml:space="preserve">В последние десятилетия роль технологий во всех сферах жизнедеятельности людей значительно возросла. Технологии, используемые в работе любой компании, должны быть более новыми, качественными и эффективными, чем у конкурентов, таким образом, конкурентоспособность компаний обусловлена уровнем их технологического развития. </w:t>
      </w:r>
    </w:p>
    <w:p w:rsidR="000271AA" w:rsidRPr="00E01E9D" w:rsidRDefault="000271AA" w:rsidP="002732B7">
      <w:pPr>
        <w:pStyle w:val="aa"/>
        <w:spacing w:before="0" w:beforeAutospacing="0" w:after="0" w:afterAutospacing="0"/>
        <w:ind w:firstLine="709"/>
        <w:rPr>
          <w:sz w:val="18"/>
          <w:szCs w:val="18"/>
        </w:rPr>
      </w:pPr>
      <w:r w:rsidRPr="00E01E9D">
        <w:rPr>
          <w:sz w:val="18"/>
          <w:szCs w:val="18"/>
        </w:rPr>
        <w:t>Методы и системы сбора, обработки и систематизации данных призваны решать актуальные задачи как на государственном уровне, так и в сфере бизнеса. Именно потребность в быстрой и качественной обработке данных, особенно их больших объемов, толкает впер</w:t>
      </w:r>
      <w:r w:rsidRPr="00E01E9D">
        <w:rPr>
          <w:rFonts w:ascii="Cambria Math" w:hAnsi="Cambria Math"/>
          <w:sz w:val="18"/>
          <w:szCs w:val="18"/>
        </w:rPr>
        <w:t>ѐ</w:t>
      </w:r>
      <w:r w:rsidRPr="00E01E9D">
        <w:rPr>
          <w:sz w:val="18"/>
          <w:szCs w:val="18"/>
        </w:rPr>
        <w:t>д разработку и последующее совершенствование технологий обработки данных. Данные требуют анализа во времени для отслеживания динамики их изменений, поэтому возникает необходимость хранения накопленных данных в течение некоторого временного периода. При этом различные информационные системы предоставляют возможность хранения данных с разной степенью надежности, длительности, могут по- своему проводить уч</w:t>
      </w:r>
      <w:r w:rsidRPr="00E01E9D">
        <w:rPr>
          <w:rFonts w:ascii="Cambria Math" w:hAnsi="Cambria Math" w:cs="Cambria Math"/>
          <w:sz w:val="18"/>
          <w:szCs w:val="18"/>
        </w:rPr>
        <w:t>ѐ</w:t>
      </w:r>
      <w:r w:rsidRPr="00E01E9D">
        <w:rPr>
          <w:sz w:val="18"/>
          <w:szCs w:val="18"/>
        </w:rPr>
        <w:t xml:space="preserve">т и инвентаризацию, упаковку и маркировку данных. </w:t>
      </w:r>
    </w:p>
    <w:p w:rsidR="000271AA" w:rsidRPr="00E01E9D" w:rsidRDefault="000271AA" w:rsidP="002732B7">
      <w:pPr>
        <w:pStyle w:val="aa"/>
        <w:spacing w:before="0" w:beforeAutospacing="0" w:after="0" w:afterAutospacing="0"/>
        <w:ind w:firstLine="709"/>
        <w:rPr>
          <w:sz w:val="18"/>
          <w:szCs w:val="18"/>
        </w:rPr>
      </w:pPr>
      <w:r w:rsidRPr="00E01E9D">
        <w:rPr>
          <w:sz w:val="18"/>
          <w:szCs w:val="18"/>
        </w:rPr>
        <w:t xml:space="preserve">Для создания условий безопасного хранения собранных данных необходимо осуществлять контроль доступа и защиту этих данных, кроме того, должна быть организована возможность поиска нужных данных в накопленных массивах. Современные информационные системы могут поддерживать различные форматы представления данных. Как правило, анализируемые данные могут быть представлены в текстовом, табличном, графическом, рейтинговом, аналитическом или ином визуальном виде, что способствует повышению уровня информативности материала за счет его наглядности. </w:t>
      </w:r>
    </w:p>
    <w:p w:rsidR="000271AA" w:rsidRPr="00E01E9D" w:rsidRDefault="000271AA" w:rsidP="002732B7">
      <w:pPr>
        <w:pStyle w:val="aa"/>
        <w:spacing w:before="0" w:beforeAutospacing="0" w:after="0" w:afterAutospacing="0"/>
        <w:ind w:firstLine="709"/>
        <w:rPr>
          <w:sz w:val="18"/>
          <w:szCs w:val="18"/>
        </w:rPr>
      </w:pPr>
      <w:r w:rsidRPr="00E01E9D">
        <w:rPr>
          <w:sz w:val="18"/>
          <w:szCs w:val="18"/>
        </w:rPr>
        <w:t>В реальной жизни данный подход имеет свои недостатки, делающие многие вещи сложнее, чем они есть на самом деле. Одним из существенных недостатков традиционной обработки данных является е</w:t>
      </w:r>
      <w:r w:rsidRPr="00E01E9D">
        <w:rPr>
          <w:rFonts w:ascii="Cambria Math" w:hAnsi="Cambria Math" w:cs="Cambria Math"/>
          <w:sz w:val="18"/>
          <w:szCs w:val="18"/>
        </w:rPr>
        <w:t>ѐ</w:t>
      </w:r>
      <w:r w:rsidRPr="00E01E9D">
        <w:rPr>
          <w:sz w:val="18"/>
          <w:szCs w:val="18"/>
        </w:rPr>
        <w:t xml:space="preserve"> невысокая скорость. Пока собранные сведения пройдут все стадии обработки до предоставления их пользователям, данная информация может стать неактуальной. Сложность анализа и структурирования полученных данных – ещ</w:t>
      </w:r>
      <w:r w:rsidRPr="00E01E9D">
        <w:rPr>
          <w:rFonts w:ascii="Cambria Math" w:hAnsi="Cambria Math" w:cs="Cambria Math"/>
          <w:sz w:val="18"/>
          <w:szCs w:val="18"/>
        </w:rPr>
        <w:t>ѐ</w:t>
      </w:r>
      <w:r w:rsidRPr="00E01E9D">
        <w:rPr>
          <w:sz w:val="18"/>
          <w:szCs w:val="18"/>
        </w:rPr>
        <w:t xml:space="preserve"> один недостаток, который может привести к несвоевременности получения необходимых сведений. Также информация может быть представлена не в полном объ</w:t>
      </w:r>
      <w:r w:rsidRPr="00E01E9D">
        <w:rPr>
          <w:rFonts w:ascii="Cambria Math" w:hAnsi="Cambria Math" w:cs="Cambria Math"/>
          <w:sz w:val="18"/>
          <w:szCs w:val="18"/>
        </w:rPr>
        <w:t>ѐ</w:t>
      </w:r>
      <w:r w:rsidRPr="00E01E9D">
        <w:rPr>
          <w:sz w:val="18"/>
          <w:szCs w:val="18"/>
        </w:rPr>
        <w:t xml:space="preserve">ме, что вызывает затруднения в работе </w:t>
      </w:r>
      <w:r w:rsidRPr="00E01E9D">
        <w:rPr>
          <w:sz w:val="18"/>
          <w:szCs w:val="18"/>
        </w:rPr>
        <w:lastRenderedPageBreak/>
        <w:t>пользователей. Big Data – это серия подходов, инструментов и методов обработки структурированных и неструктурированных огромных объ</w:t>
      </w:r>
      <w:r w:rsidRPr="00E01E9D">
        <w:rPr>
          <w:rFonts w:ascii="Cambria Math" w:hAnsi="Cambria Math" w:cs="Cambria Math"/>
          <w:sz w:val="18"/>
          <w:szCs w:val="18"/>
        </w:rPr>
        <w:t>ѐ</w:t>
      </w:r>
      <w:r w:rsidRPr="00E01E9D">
        <w:rPr>
          <w:sz w:val="18"/>
          <w:szCs w:val="18"/>
        </w:rPr>
        <w:t>мов и значительного многообразия данных для получения воспринимаемых человеком результатов, эффективных в условиях непрерывного прироста, распределения по многочисленным узлам вычислительной сети. Данное направление сформировалось в конце 2000-х гг. и является альтернативным традиционным системам управления базами данных и решениям класса Business Intelligence. В данную серию включают средства массовой обработки неопредел</w:t>
      </w:r>
      <w:r w:rsidRPr="00E01E9D">
        <w:rPr>
          <w:rFonts w:ascii="Cambria Math" w:hAnsi="Cambria Math" w:cs="Cambria Math"/>
          <w:sz w:val="18"/>
          <w:szCs w:val="18"/>
        </w:rPr>
        <w:t>ѐ</w:t>
      </w:r>
      <w:r w:rsidRPr="00E01E9D">
        <w:rPr>
          <w:sz w:val="18"/>
          <w:szCs w:val="18"/>
        </w:rPr>
        <w:t xml:space="preserve">нно структурированных данных, прежде всего, решениями категории NoSQL, алгоритма- ми MapReduce, программными каркаса- ми и библиотеками проекта Hadoop. </w:t>
      </w:r>
    </w:p>
    <w:p w:rsidR="0079449D" w:rsidRPr="00E01E9D" w:rsidRDefault="000271AA" w:rsidP="002732B7">
      <w:pPr>
        <w:pStyle w:val="aa"/>
        <w:spacing w:before="0" w:beforeAutospacing="0" w:after="0" w:afterAutospacing="0"/>
        <w:ind w:firstLine="709"/>
        <w:rPr>
          <w:sz w:val="18"/>
          <w:szCs w:val="18"/>
        </w:rPr>
      </w:pPr>
      <w:r w:rsidRPr="00E01E9D">
        <w:rPr>
          <w:sz w:val="18"/>
          <w:szCs w:val="18"/>
        </w:rPr>
        <w:t>Термин «большие данные» существует уже почти двадцать лет, став за это время всемирно обсуждаемым. За историю своего недолгого существования он успел получить широкую популярность – кого-то данные технологии уже успели разочаровать, а какие-то компании уже внедрили Big Data в свою деятельность, что позволило оптимизировать работу с данными.</w:t>
      </w:r>
    </w:p>
    <w:p w:rsidR="000271AA" w:rsidRPr="00E01E9D" w:rsidRDefault="000271AA" w:rsidP="002732B7">
      <w:pPr>
        <w:pStyle w:val="aa"/>
        <w:spacing w:before="0" w:beforeAutospacing="0" w:after="0" w:afterAutospacing="0"/>
        <w:ind w:firstLine="709"/>
        <w:rPr>
          <w:sz w:val="18"/>
          <w:szCs w:val="18"/>
        </w:rPr>
      </w:pPr>
    </w:p>
    <w:p w:rsidR="000271AA" w:rsidRPr="00E01E9D" w:rsidRDefault="000271AA" w:rsidP="002732B7">
      <w:pPr>
        <w:ind w:firstLine="708"/>
        <w:rPr>
          <w:sz w:val="18"/>
          <w:szCs w:val="18"/>
        </w:rPr>
      </w:pPr>
      <w:bookmarkStart w:id="7" w:name="sect3"/>
      <w:bookmarkEnd w:id="7"/>
      <w:r w:rsidRPr="00E01E9D">
        <w:rPr>
          <w:sz w:val="18"/>
          <w:szCs w:val="18"/>
        </w:rPr>
        <w:t>Технологии обработки Больших Данных уже  получили обширное распространение во многих отраслях бизнеса. Примеры таких областей -  здравоохранение, телекоммуникации, торговля и логистика, также в государственном управлении. Касательно розничной торговли, в базах данных розничных магазинов может происходить накопление большого количества информации о клиентах, системе управления складами, поставками товаров. Данная информация может быть полезна во всех сферах деятельности любых магазинов. С помощью накопленной информации облегчается управление поставками товара, всей логистической цепочкой. На основании имеющейся информации можно прогнозировать спрос потребителей на товары. Также система обработки и анализа данных может решить и другие проблемы, например, оптимизировать затраты на логистику или реализовать систему отчетности.</w:t>
      </w:r>
    </w:p>
    <w:p w:rsidR="000271AA" w:rsidRPr="00E01E9D" w:rsidRDefault="000271AA" w:rsidP="002732B7">
      <w:pPr>
        <w:ind w:firstLine="708"/>
        <w:rPr>
          <w:sz w:val="18"/>
          <w:szCs w:val="18"/>
        </w:rPr>
      </w:pPr>
      <w:r w:rsidRPr="00E01E9D">
        <w:rPr>
          <w:sz w:val="18"/>
          <w:szCs w:val="18"/>
        </w:rPr>
        <w:t xml:space="preserve">Для обоснования требований и выбора средств реализации проекта с применением технологий </w:t>
      </w:r>
      <w:r w:rsidRPr="00E01E9D">
        <w:rPr>
          <w:sz w:val="18"/>
          <w:szCs w:val="18"/>
          <w:lang w:val="en-US"/>
        </w:rPr>
        <w:t>Big</w:t>
      </w:r>
      <w:r w:rsidRPr="00E01E9D">
        <w:rPr>
          <w:sz w:val="18"/>
          <w:szCs w:val="18"/>
        </w:rPr>
        <w:t xml:space="preserve"> </w:t>
      </w:r>
      <w:r w:rsidRPr="00E01E9D">
        <w:rPr>
          <w:sz w:val="18"/>
          <w:szCs w:val="18"/>
          <w:lang w:val="en-US"/>
        </w:rPr>
        <w:t>Data</w:t>
      </w:r>
      <w:r w:rsidRPr="00E01E9D">
        <w:rPr>
          <w:sz w:val="18"/>
          <w:szCs w:val="18"/>
        </w:rPr>
        <w:t xml:space="preserve"> необходим тщательный анализ предметной области и бизнес-процессов предприятия, на базе которого проект будет внедрен. Во многих организациях уже внедрены проекты и применяются методики бюджетирования, однако для максимальной эффективности необходимо использовать их с передовыми инструментами управления и обработки [1]. Каждая компания является уникальной, поэтому процесс разработки  и утверждения методологии бюджетирования, выбор инструментов реализации, внедрение и эксплуатация проекта – сложный процесс. Особенное значение имеет масштабность проекта и тип организации. Реализация проекта по бюджетированию в нефтегазовой отрасли  на примере группы компаний, которая включает в себя более 80-ти дочерних обществ, требует значительных ресурсов по реализации: и технических (обоснованный выбор средств реализации), и человеческих (команда разработчиков).</w:t>
      </w:r>
    </w:p>
    <w:p w:rsidR="000271AA" w:rsidRPr="00E01E9D" w:rsidRDefault="000271AA" w:rsidP="002732B7">
      <w:pPr>
        <w:ind w:firstLine="708"/>
        <w:rPr>
          <w:sz w:val="18"/>
          <w:szCs w:val="18"/>
        </w:rPr>
      </w:pPr>
      <w:r w:rsidRPr="00E01E9D">
        <w:rPr>
          <w:sz w:val="18"/>
          <w:szCs w:val="18"/>
        </w:rPr>
        <w:t>Новые технологии работы с большими данными открывают огромные возможности во многих сферах жизни общества: логистика, телеком, ритейл, финансы, энергетика, ЖКХ, нефтегазовый и аэрокосмический секторы. Для крупных организаций (государственных, коммерческих, некоммерческих) все чаще появляется потребность в применении больших данных для быстрого и эффективного решения различных задач. Те организации, которые и первыми начинают применять сервисы, использующие технологии анализа больших данных, получают весомые конкурентные преимущества на своих рынках.</w:t>
      </w:r>
    </w:p>
    <w:p w:rsidR="000271AA" w:rsidRPr="00E01E9D" w:rsidRDefault="000271AA" w:rsidP="002732B7">
      <w:pPr>
        <w:pStyle w:val="30"/>
        <w:spacing w:before="0" w:after="0"/>
        <w:ind w:firstLine="709"/>
        <w:rPr>
          <w:rFonts w:ascii="Times New Roman" w:hAnsi="Times New Roman"/>
          <w:sz w:val="18"/>
          <w:szCs w:val="18"/>
        </w:rPr>
      </w:pPr>
    </w:p>
    <w:p w:rsidR="000271AA" w:rsidRPr="001764DF" w:rsidRDefault="000271AA" w:rsidP="002732B7">
      <w:pPr>
        <w:pStyle w:val="30"/>
        <w:spacing w:before="0" w:after="0"/>
        <w:ind w:firstLine="709"/>
        <w:rPr>
          <w:rFonts w:ascii="Times New Roman" w:hAnsi="Times New Roman"/>
          <w:sz w:val="18"/>
          <w:szCs w:val="18"/>
        </w:rPr>
      </w:pPr>
      <w:r w:rsidRPr="001764DF">
        <w:rPr>
          <w:rFonts w:ascii="Times New Roman" w:hAnsi="Times New Roman"/>
          <w:sz w:val="18"/>
          <w:szCs w:val="18"/>
        </w:rPr>
        <w:t>3.2 Современные технологии обработки больших данных</w:t>
      </w:r>
    </w:p>
    <w:p w:rsidR="000271AA" w:rsidRPr="00E01E9D" w:rsidRDefault="000271AA" w:rsidP="002732B7">
      <w:pPr>
        <w:ind w:firstLine="708"/>
        <w:rPr>
          <w:sz w:val="18"/>
          <w:szCs w:val="18"/>
        </w:rPr>
      </w:pPr>
      <w:r w:rsidRPr="00E01E9D">
        <w:rPr>
          <w:sz w:val="18"/>
          <w:szCs w:val="18"/>
        </w:rPr>
        <w:t>С приходом новых технологий, инструментов и средств коммуникаций, таких, как социальные сети, количество данных, производимых людьми, растет с каждым годом в геометрической прогрессии. Соотношение коэффициента полезности при этом уменьшается. Следовательно, вся генерируемая информация может быть использована для определенных целей только после предварительной и тщательной обработки.</w:t>
      </w:r>
    </w:p>
    <w:p w:rsidR="000271AA" w:rsidRPr="00E01E9D" w:rsidRDefault="000271AA" w:rsidP="002732B7">
      <w:pPr>
        <w:ind w:firstLine="708"/>
        <w:rPr>
          <w:sz w:val="18"/>
          <w:szCs w:val="18"/>
        </w:rPr>
      </w:pPr>
      <w:r w:rsidRPr="00E01E9D">
        <w:rPr>
          <w:sz w:val="18"/>
          <w:szCs w:val="18"/>
        </w:rPr>
        <w:t>Термин «</w:t>
      </w:r>
      <w:r w:rsidRPr="00E01E9D">
        <w:rPr>
          <w:sz w:val="18"/>
          <w:szCs w:val="18"/>
          <w:lang w:val="en-US"/>
        </w:rPr>
        <w:t>Big</w:t>
      </w:r>
      <w:r w:rsidRPr="00E01E9D">
        <w:rPr>
          <w:sz w:val="18"/>
          <w:szCs w:val="18"/>
        </w:rPr>
        <w:t xml:space="preserve"> </w:t>
      </w:r>
      <w:r w:rsidRPr="00E01E9D">
        <w:rPr>
          <w:sz w:val="18"/>
          <w:szCs w:val="18"/>
          <w:lang w:val="en-US"/>
        </w:rPr>
        <w:t>Data</w:t>
      </w:r>
      <w:r w:rsidRPr="00E01E9D">
        <w:rPr>
          <w:sz w:val="18"/>
          <w:szCs w:val="18"/>
        </w:rPr>
        <w:t>» означает большие работы (коллекции, потоки) данных, которые не могут быть обработаны традиционными компьютерными техниками. Этот термин означает не само понятие «большие данные», а предмет исследования, который включает в себя различные инструменты, техники и платформы.</w:t>
      </w:r>
    </w:p>
    <w:p w:rsidR="000271AA" w:rsidRPr="00E01E9D" w:rsidRDefault="000271AA" w:rsidP="002732B7">
      <w:pPr>
        <w:ind w:firstLine="708"/>
        <w:rPr>
          <w:sz w:val="18"/>
          <w:szCs w:val="18"/>
        </w:rPr>
      </w:pPr>
      <w:r w:rsidRPr="00E01E9D">
        <w:rPr>
          <w:sz w:val="18"/>
          <w:szCs w:val="18"/>
        </w:rPr>
        <w:t>Большие данные включают в себя информацию, генерируемую различными системами и приложениями. Некоторые из сфер, которые попадают под определение «</w:t>
      </w:r>
      <w:r w:rsidRPr="00E01E9D">
        <w:rPr>
          <w:sz w:val="18"/>
          <w:szCs w:val="18"/>
          <w:lang w:val="en-US"/>
        </w:rPr>
        <w:t>Big</w:t>
      </w:r>
      <w:r w:rsidRPr="00E01E9D">
        <w:rPr>
          <w:sz w:val="18"/>
          <w:szCs w:val="18"/>
        </w:rPr>
        <w:t xml:space="preserve"> </w:t>
      </w:r>
      <w:r w:rsidRPr="00E01E9D">
        <w:rPr>
          <w:sz w:val="18"/>
          <w:szCs w:val="18"/>
          <w:lang w:val="en-US"/>
        </w:rPr>
        <w:t>Data</w:t>
      </w:r>
      <w:r w:rsidRPr="00E01E9D">
        <w:rPr>
          <w:sz w:val="18"/>
          <w:szCs w:val="18"/>
        </w:rPr>
        <w:t>»:</w:t>
      </w:r>
    </w:p>
    <w:p w:rsidR="000271AA" w:rsidRPr="00E01E9D" w:rsidRDefault="000271AA" w:rsidP="002732B7">
      <w:pPr>
        <w:pStyle w:val="affa"/>
        <w:numPr>
          <w:ilvl w:val="0"/>
          <w:numId w:val="38"/>
        </w:numPr>
        <w:spacing w:before="0" w:beforeAutospacing="0" w:after="0" w:afterAutospacing="0"/>
        <w:ind w:left="0"/>
        <w:contextualSpacing/>
        <w:jc w:val="both"/>
        <w:rPr>
          <w:sz w:val="18"/>
          <w:szCs w:val="18"/>
        </w:rPr>
      </w:pPr>
      <w:r w:rsidRPr="00E01E9D">
        <w:rPr>
          <w:sz w:val="18"/>
          <w:szCs w:val="18"/>
        </w:rPr>
        <w:t>черный ящик: информационная составляющая часть вертолета, самолета, морского/космического корабля. Данные подобного рода включают в себя запись голосов экипажа (микрофоны и наушники), информацию о характеристиках объекта управления.</w:t>
      </w:r>
    </w:p>
    <w:p w:rsidR="000271AA" w:rsidRPr="00E01E9D" w:rsidRDefault="000271AA" w:rsidP="002732B7">
      <w:pPr>
        <w:pStyle w:val="affa"/>
        <w:numPr>
          <w:ilvl w:val="0"/>
          <w:numId w:val="38"/>
        </w:numPr>
        <w:spacing w:before="0" w:beforeAutospacing="0" w:after="0" w:afterAutospacing="0"/>
        <w:ind w:left="0"/>
        <w:contextualSpacing/>
        <w:jc w:val="both"/>
        <w:rPr>
          <w:sz w:val="18"/>
          <w:szCs w:val="18"/>
        </w:rPr>
      </w:pPr>
      <w:r w:rsidRPr="00E01E9D">
        <w:rPr>
          <w:sz w:val="18"/>
          <w:szCs w:val="18"/>
        </w:rPr>
        <w:t>социальные медиа: включают данные, распространяемые через социальные сети.</w:t>
      </w:r>
    </w:p>
    <w:p w:rsidR="000271AA" w:rsidRPr="00E01E9D" w:rsidRDefault="000271AA" w:rsidP="002732B7">
      <w:pPr>
        <w:pStyle w:val="affa"/>
        <w:numPr>
          <w:ilvl w:val="0"/>
          <w:numId w:val="38"/>
        </w:numPr>
        <w:spacing w:before="0" w:beforeAutospacing="0" w:after="0" w:afterAutospacing="0"/>
        <w:ind w:left="0"/>
        <w:contextualSpacing/>
        <w:jc w:val="both"/>
        <w:rPr>
          <w:sz w:val="18"/>
          <w:szCs w:val="18"/>
        </w:rPr>
      </w:pPr>
      <w:r w:rsidRPr="00E01E9D">
        <w:rPr>
          <w:sz w:val="18"/>
          <w:szCs w:val="18"/>
        </w:rPr>
        <w:t>фондовые биржи: хранение информации о сделках купли-продажи между копаниями-партнерами.</w:t>
      </w:r>
    </w:p>
    <w:p w:rsidR="000271AA" w:rsidRPr="00E01E9D" w:rsidRDefault="000271AA" w:rsidP="002732B7">
      <w:pPr>
        <w:pStyle w:val="affa"/>
        <w:numPr>
          <w:ilvl w:val="0"/>
          <w:numId w:val="38"/>
        </w:numPr>
        <w:spacing w:before="0" w:beforeAutospacing="0" w:after="0" w:afterAutospacing="0"/>
        <w:ind w:left="0"/>
        <w:contextualSpacing/>
        <w:jc w:val="both"/>
        <w:rPr>
          <w:sz w:val="18"/>
          <w:szCs w:val="18"/>
        </w:rPr>
      </w:pPr>
      <w:r w:rsidRPr="00E01E9D">
        <w:rPr>
          <w:sz w:val="18"/>
          <w:szCs w:val="18"/>
        </w:rPr>
        <w:t>энергосистемы: подобного рода данные содержат информацию о узлах и нагрузках энергетической сети.</w:t>
      </w:r>
    </w:p>
    <w:p w:rsidR="000271AA" w:rsidRPr="00E01E9D" w:rsidRDefault="000271AA" w:rsidP="002732B7">
      <w:pPr>
        <w:pStyle w:val="affa"/>
        <w:numPr>
          <w:ilvl w:val="0"/>
          <w:numId w:val="38"/>
        </w:numPr>
        <w:spacing w:before="0" w:beforeAutospacing="0" w:after="0" w:afterAutospacing="0"/>
        <w:ind w:left="0"/>
        <w:contextualSpacing/>
        <w:jc w:val="both"/>
        <w:rPr>
          <w:sz w:val="18"/>
          <w:szCs w:val="18"/>
        </w:rPr>
      </w:pPr>
      <w:r w:rsidRPr="00E01E9D">
        <w:rPr>
          <w:sz w:val="18"/>
          <w:szCs w:val="18"/>
        </w:rPr>
        <w:t>транспортные системы: модели, характеристики, расстояния  - все информация о транспорте и дорожных сетях.</w:t>
      </w:r>
    </w:p>
    <w:p w:rsidR="000271AA" w:rsidRPr="00E01E9D" w:rsidRDefault="000271AA" w:rsidP="002732B7">
      <w:pPr>
        <w:pStyle w:val="affa"/>
        <w:numPr>
          <w:ilvl w:val="0"/>
          <w:numId w:val="38"/>
        </w:numPr>
        <w:spacing w:before="0" w:beforeAutospacing="0" w:after="0" w:afterAutospacing="0"/>
        <w:ind w:left="0"/>
        <w:contextualSpacing/>
        <w:jc w:val="both"/>
        <w:rPr>
          <w:sz w:val="18"/>
          <w:szCs w:val="18"/>
        </w:rPr>
      </w:pPr>
      <w:r w:rsidRPr="00E01E9D">
        <w:rPr>
          <w:sz w:val="18"/>
          <w:szCs w:val="18"/>
        </w:rPr>
        <w:t>поисковые системы: инженерный поиск информации различны базах данных.</w:t>
      </w:r>
    </w:p>
    <w:p w:rsidR="000271AA" w:rsidRPr="00E01E9D" w:rsidRDefault="000271AA" w:rsidP="002732B7">
      <w:pPr>
        <w:ind w:firstLine="708"/>
        <w:rPr>
          <w:sz w:val="18"/>
          <w:szCs w:val="18"/>
        </w:rPr>
      </w:pPr>
      <w:r w:rsidRPr="00E01E9D">
        <w:rPr>
          <w:sz w:val="18"/>
          <w:szCs w:val="18"/>
        </w:rPr>
        <w:t>Как следствие, термин «</w:t>
      </w:r>
      <w:r w:rsidRPr="00E01E9D">
        <w:rPr>
          <w:sz w:val="18"/>
          <w:szCs w:val="18"/>
          <w:lang w:val="en-US"/>
        </w:rPr>
        <w:t>Big</w:t>
      </w:r>
      <w:r w:rsidRPr="00E01E9D">
        <w:rPr>
          <w:sz w:val="18"/>
          <w:szCs w:val="18"/>
        </w:rPr>
        <w:t xml:space="preserve"> </w:t>
      </w:r>
      <w:r w:rsidRPr="00E01E9D">
        <w:rPr>
          <w:sz w:val="18"/>
          <w:szCs w:val="18"/>
          <w:lang w:val="en-US"/>
        </w:rPr>
        <w:t>Data</w:t>
      </w:r>
      <w:r w:rsidRPr="00E01E9D">
        <w:rPr>
          <w:sz w:val="18"/>
          <w:szCs w:val="18"/>
        </w:rPr>
        <w:t>» включает большое объем, высокую скорость обработки и широкое разнообразие данных и делится на три типа:</w:t>
      </w:r>
    </w:p>
    <w:p w:rsidR="000271AA" w:rsidRPr="00E01E9D" w:rsidRDefault="000271AA" w:rsidP="002732B7">
      <w:pPr>
        <w:pStyle w:val="affa"/>
        <w:numPr>
          <w:ilvl w:val="0"/>
          <w:numId w:val="37"/>
        </w:numPr>
        <w:spacing w:before="0" w:beforeAutospacing="0" w:after="0" w:afterAutospacing="0"/>
        <w:ind w:left="0"/>
        <w:contextualSpacing/>
        <w:jc w:val="both"/>
        <w:rPr>
          <w:sz w:val="18"/>
          <w:szCs w:val="18"/>
        </w:rPr>
      </w:pPr>
      <w:r w:rsidRPr="00E01E9D">
        <w:rPr>
          <w:sz w:val="18"/>
          <w:szCs w:val="18"/>
        </w:rPr>
        <w:t>структурные данные – реляционные БД</w:t>
      </w:r>
    </w:p>
    <w:p w:rsidR="000271AA" w:rsidRPr="00E01E9D" w:rsidRDefault="000271AA" w:rsidP="002732B7">
      <w:pPr>
        <w:pStyle w:val="affa"/>
        <w:numPr>
          <w:ilvl w:val="0"/>
          <w:numId w:val="37"/>
        </w:numPr>
        <w:spacing w:before="0" w:beforeAutospacing="0" w:after="0" w:afterAutospacing="0"/>
        <w:ind w:left="0"/>
        <w:contextualSpacing/>
        <w:jc w:val="both"/>
        <w:rPr>
          <w:sz w:val="18"/>
          <w:szCs w:val="18"/>
        </w:rPr>
      </w:pPr>
      <w:r w:rsidRPr="00E01E9D">
        <w:rPr>
          <w:sz w:val="18"/>
          <w:szCs w:val="18"/>
        </w:rPr>
        <w:t xml:space="preserve">полу-структурированные данные – </w:t>
      </w:r>
      <w:r w:rsidRPr="00E01E9D">
        <w:rPr>
          <w:sz w:val="18"/>
          <w:szCs w:val="18"/>
          <w:lang w:val="en-US"/>
        </w:rPr>
        <w:t>XML</w:t>
      </w:r>
      <w:r w:rsidRPr="00E01E9D">
        <w:rPr>
          <w:sz w:val="18"/>
          <w:szCs w:val="18"/>
        </w:rPr>
        <w:t>-файлы</w:t>
      </w:r>
    </w:p>
    <w:p w:rsidR="000271AA" w:rsidRPr="00E01E9D" w:rsidRDefault="000271AA" w:rsidP="002732B7">
      <w:pPr>
        <w:pStyle w:val="affa"/>
        <w:numPr>
          <w:ilvl w:val="0"/>
          <w:numId w:val="37"/>
        </w:numPr>
        <w:spacing w:before="0" w:beforeAutospacing="0" w:after="0" w:afterAutospacing="0"/>
        <w:ind w:left="0"/>
        <w:contextualSpacing/>
        <w:jc w:val="both"/>
        <w:rPr>
          <w:sz w:val="18"/>
          <w:szCs w:val="18"/>
        </w:rPr>
      </w:pPr>
      <w:r w:rsidRPr="00E01E9D">
        <w:rPr>
          <w:sz w:val="18"/>
          <w:szCs w:val="18"/>
        </w:rPr>
        <w:t xml:space="preserve">неструктурированные данные – файлы формата </w:t>
      </w:r>
      <w:r w:rsidRPr="00E01E9D">
        <w:rPr>
          <w:sz w:val="18"/>
          <w:szCs w:val="18"/>
          <w:lang w:val="en-US"/>
        </w:rPr>
        <w:t>Word</w:t>
      </w:r>
      <w:r w:rsidRPr="00E01E9D">
        <w:rPr>
          <w:sz w:val="18"/>
          <w:szCs w:val="18"/>
        </w:rPr>
        <w:t xml:space="preserve">, </w:t>
      </w:r>
      <w:r w:rsidRPr="00E01E9D">
        <w:rPr>
          <w:sz w:val="18"/>
          <w:szCs w:val="18"/>
          <w:lang w:val="en-US"/>
        </w:rPr>
        <w:t>PDF</w:t>
      </w:r>
      <w:r w:rsidRPr="00E01E9D">
        <w:rPr>
          <w:sz w:val="18"/>
          <w:szCs w:val="18"/>
        </w:rPr>
        <w:t xml:space="preserve">, </w:t>
      </w:r>
      <w:r w:rsidRPr="00E01E9D">
        <w:rPr>
          <w:sz w:val="18"/>
          <w:szCs w:val="18"/>
          <w:lang w:val="en-US"/>
        </w:rPr>
        <w:t>Text</w:t>
      </w:r>
      <w:r w:rsidRPr="00E01E9D">
        <w:rPr>
          <w:sz w:val="18"/>
          <w:szCs w:val="18"/>
        </w:rPr>
        <w:t>, медиа-журналы.</w:t>
      </w:r>
    </w:p>
    <w:p w:rsidR="000271AA" w:rsidRPr="00E01E9D" w:rsidRDefault="000271AA" w:rsidP="002732B7">
      <w:pPr>
        <w:ind w:firstLine="708"/>
        <w:rPr>
          <w:sz w:val="18"/>
          <w:szCs w:val="18"/>
        </w:rPr>
      </w:pPr>
      <w:r w:rsidRPr="00E01E9D">
        <w:rPr>
          <w:sz w:val="18"/>
          <w:szCs w:val="18"/>
        </w:rPr>
        <w:t>Большие данные действительно имеют решающее значение для нашей жизни и становятся одной из самых важных технологий в современном мире. Самыми распространенными и известными являются  лишь несколько преимуществ. Например, использование информации, хранящейся в социальных сетях, маркетинговые агентства изучают обратную связь на свои кампании, акции, и другие рекламные носители. В свою очередь, использую информацию в социальных медиа-системах, таких как предпочтения и восприятие продукта потребителями, компании и розничные организации планируют свое производство. Касательно такой сферы, как медицина, применимость данных о предыдущей истории болезни пациентов способствует обеспечению лучшего и более быстрого обслуживания.</w:t>
      </w:r>
    </w:p>
    <w:p w:rsidR="000271AA" w:rsidRPr="00E01E9D" w:rsidRDefault="000271AA" w:rsidP="002732B7">
      <w:pPr>
        <w:ind w:firstLine="708"/>
        <w:rPr>
          <w:sz w:val="18"/>
          <w:szCs w:val="18"/>
        </w:rPr>
      </w:pPr>
      <w:r w:rsidRPr="00E01E9D">
        <w:rPr>
          <w:rStyle w:val="hps"/>
          <w:sz w:val="18"/>
          <w:szCs w:val="18"/>
        </w:rPr>
        <w:t>Большие</w:t>
      </w:r>
      <w:r w:rsidRPr="00E01E9D">
        <w:rPr>
          <w:sz w:val="18"/>
          <w:szCs w:val="18"/>
        </w:rPr>
        <w:t xml:space="preserve"> </w:t>
      </w:r>
      <w:r w:rsidRPr="00E01E9D">
        <w:rPr>
          <w:rStyle w:val="hps"/>
          <w:sz w:val="18"/>
          <w:szCs w:val="18"/>
        </w:rPr>
        <w:t>технологии</w:t>
      </w:r>
      <w:r w:rsidRPr="00E01E9D">
        <w:rPr>
          <w:sz w:val="18"/>
          <w:szCs w:val="18"/>
        </w:rPr>
        <w:t xml:space="preserve"> </w:t>
      </w:r>
      <w:r w:rsidRPr="00E01E9D">
        <w:rPr>
          <w:rStyle w:val="hps"/>
          <w:sz w:val="18"/>
          <w:szCs w:val="18"/>
        </w:rPr>
        <w:t>передачи данных</w:t>
      </w:r>
      <w:r w:rsidRPr="00E01E9D">
        <w:rPr>
          <w:sz w:val="18"/>
          <w:szCs w:val="18"/>
        </w:rPr>
        <w:t xml:space="preserve"> </w:t>
      </w:r>
      <w:r w:rsidRPr="00E01E9D">
        <w:rPr>
          <w:rStyle w:val="hps"/>
          <w:sz w:val="18"/>
          <w:szCs w:val="18"/>
        </w:rPr>
        <w:t>играют важную роль в</w:t>
      </w:r>
      <w:r w:rsidRPr="00E01E9D">
        <w:rPr>
          <w:sz w:val="18"/>
          <w:szCs w:val="18"/>
        </w:rPr>
        <w:t xml:space="preserve"> </w:t>
      </w:r>
      <w:r w:rsidRPr="00E01E9D">
        <w:rPr>
          <w:rStyle w:val="hps"/>
          <w:sz w:val="18"/>
          <w:szCs w:val="18"/>
        </w:rPr>
        <w:t>обеспечении</w:t>
      </w:r>
      <w:r w:rsidRPr="00E01E9D">
        <w:rPr>
          <w:sz w:val="18"/>
          <w:szCs w:val="18"/>
        </w:rPr>
        <w:t xml:space="preserve"> </w:t>
      </w:r>
      <w:r w:rsidRPr="00E01E9D">
        <w:rPr>
          <w:rStyle w:val="hps"/>
          <w:sz w:val="18"/>
          <w:szCs w:val="18"/>
        </w:rPr>
        <w:t>детального анализа</w:t>
      </w:r>
      <w:r w:rsidRPr="00E01E9D">
        <w:rPr>
          <w:sz w:val="18"/>
          <w:szCs w:val="18"/>
        </w:rPr>
        <w:t xml:space="preserve">, который </w:t>
      </w:r>
      <w:r w:rsidRPr="00E01E9D">
        <w:rPr>
          <w:rStyle w:val="hps"/>
          <w:sz w:val="18"/>
          <w:szCs w:val="18"/>
        </w:rPr>
        <w:t>способствует принятию более точных решений, что в свою очередь</w:t>
      </w:r>
      <w:r w:rsidRPr="00E01E9D">
        <w:rPr>
          <w:sz w:val="18"/>
          <w:szCs w:val="18"/>
        </w:rPr>
        <w:t xml:space="preserve"> </w:t>
      </w:r>
      <w:r w:rsidRPr="00E01E9D">
        <w:rPr>
          <w:rStyle w:val="hps"/>
          <w:sz w:val="18"/>
          <w:szCs w:val="18"/>
        </w:rPr>
        <w:t>приводит к повышению</w:t>
      </w:r>
      <w:r w:rsidRPr="00E01E9D">
        <w:rPr>
          <w:sz w:val="18"/>
          <w:szCs w:val="18"/>
        </w:rPr>
        <w:t xml:space="preserve"> </w:t>
      </w:r>
      <w:r w:rsidRPr="00E01E9D">
        <w:rPr>
          <w:rStyle w:val="hps"/>
          <w:sz w:val="18"/>
          <w:szCs w:val="18"/>
        </w:rPr>
        <w:t>эффективности эксплуатации</w:t>
      </w:r>
      <w:r w:rsidRPr="00E01E9D">
        <w:rPr>
          <w:sz w:val="18"/>
          <w:szCs w:val="18"/>
        </w:rPr>
        <w:t xml:space="preserve">, </w:t>
      </w:r>
      <w:r w:rsidRPr="00E01E9D">
        <w:rPr>
          <w:rStyle w:val="hps"/>
          <w:sz w:val="18"/>
          <w:szCs w:val="18"/>
        </w:rPr>
        <w:t>снижению затрат</w:t>
      </w:r>
      <w:r w:rsidRPr="00E01E9D">
        <w:rPr>
          <w:sz w:val="18"/>
          <w:szCs w:val="18"/>
        </w:rPr>
        <w:t xml:space="preserve"> </w:t>
      </w:r>
      <w:r w:rsidRPr="00E01E9D">
        <w:rPr>
          <w:rStyle w:val="hps"/>
          <w:sz w:val="18"/>
          <w:szCs w:val="18"/>
        </w:rPr>
        <w:t>и</w:t>
      </w:r>
      <w:r w:rsidRPr="00E01E9D">
        <w:rPr>
          <w:sz w:val="18"/>
          <w:szCs w:val="18"/>
        </w:rPr>
        <w:t xml:space="preserve"> </w:t>
      </w:r>
      <w:r w:rsidRPr="00E01E9D">
        <w:rPr>
          <w:rStyle w:val="hps"/>
          <w:sz w:val="18"/>
          <w:szCs w:val="18"/>
        </w:rPr>
        <w:t>снижению рисков</w:t>
      </w:r>
      <w:r w:rsidRPr="00E01E9D">
        <w:rPr>
          <w:sz w:val="18"/>
          <w:szCs w:val="18"/>
        </w:rPr>
        <w:t xml:space="preserve"> </w:t>
      </w:r>
      <w:r w:rsidRPr="00E01E9D">
        <w:rPr>
          <w:rStyle w:val="hps"/>
          <w:sz w:val="18"/>
          <w:szCs w:val="18"/>
        </w:rPr>
        <w:t>для бизнеса. Для</w:t>
      </w:r>
      <w:r w:rsidRPr="00E01E9D">
        <w:rPr>
          <w:sz w:val="18"/>
          <w:szCs w:val="18"/>
        </w:rPr>
        <w:t xml:space="preserve"> </w:t>
      </w:r>
      <w:r w:rsidRPr="00E01E9D">
        <w:rPr>
          <w:rStyle w:val="hps"/>
          <w:sz w:val="18"/>
          <w:szCs w:val="18"/>
        </w:rPr>
        <w:t>использования возможностей</w:t>
      </w:r>
      <w:r w:rsidRPr="00E01E9D">
        <w:rPr>
          <w:sz w:val="18"/>
          <w:szCs w:val="18"/>
        </w:rPr>
        <w:t xml:space="preserve"> </w:t>
      </w:r>
      <w:r w:rsidRPr="00E01E9D">
        <w:rPr>
          <w:rStyle w:val="hps"/>
          <w:sz w:val="18"/>
          <w:szCs w:val="18"/>
        </w:rPr>
        <w:t>больших данных</w:t>
      </w:r>
      <w:r w:rsidRPr="00E01E9D">
        <w:rPr>
          <w:sz w:val="18"/>
          <w:szCs w:val="18"/>
        </w:rPr>
        <w:t xml:space="preserve"> </w:t>
      </w:r>
      <w:r w:rsidRPr="00E01E9D">
        <w:rPr>
          <w:rStyle w:val="hps"/>
          <w:sz w:val="18"/>
          <w:szCs w:val="18"/>
        </w:rPr>
        <w:t>требуется</w:t>
      </w:r>
      <w:r w:rsidRPr="00E01E9D">
        <w:rPr>
          <w:sz w:val="18"/>
          <w:szCs w:val="18"/>
        </w:rPr>
        <w:t xml:space="preserve"> </w:t>
      </w:r>
      <w:r w:rsidRPr="00E01E9D">
        <w:rPr>
          <w:rStyle w:val="hps"/>
          <w:sz w:val="18"/>
          <w:szCs w:val="18"/>
        </w:rPr>
        <w:t>инфраструктура, которая</w:t>
      </w:r>
      <w:r w:rsidRPr="00E01E9D">
        <w:rPr>
          <w:sz w:val="18"/>
          <w:szCs w:val="18"/>
        </w:rPr>
        <w:t xml:space="preserve"> </w:t>
      </w:r>
      <w:r w:rsidRPr="00E01E9D">
        <w:rPr>
          <w:rStyle w:val="hps"/>
          <w:sz w:val="18"/>
          <w:szCs w:val="18"/>
        </w:rPr>
        <w:t>может</w:t>
      </w:r>
      <w:r w:rsidRPr="00E01E9D">
        <w:rPr>
          <w:sz w:val="18"/>
          <w:szCs w:val="18"/>
        </w:rPr>
        <w:t xml:space="preserve"> </w:t>
      </w:r>
      <w:r w:rsidRPr="00E01E9D">
        <w:rPr>
          <w:rStyle w:val="hps"/>
          <w:sz w:val="18"/>
          <w:szCs w:val="18"/>
        </w:rPr>
        <w:t>управлять и</w:t>
      </w:r>
      <w:r w:rsidRPr="00E01E9D">
        <w:rPr>
          <w:sz w:val="18"/>
          <w:szCs w:val="18"/>
        </w:rPr>
        <w:t xml:space="preserve"> </w:t>
      </w:r>
      <w:r w:rsidRPr="00E01E9D">
        <w:rPr>
          <w:rStyle w:val="hps"/>
          <w:sz w:val="18"/>
          <w:szCs w:val="18"/>
        </w:rPr>
        <w:t>обрабатывать</w:t>
      </w:r>
      <w:r w:rsidRPr="00E01E9D">
        <w:rPr>
          <w:sz w:val="18"/>
          <w:szCs w:val="18"/>
        </w:rPr>
        <w:t xml:space="preserve"> </w:t>
      </w:r>
      <w:r w:rsidRPr="00E01E9D">
        <w:rPr>
          <w:rStyle w:val="hps"/>
          <w:sz w:val="18"/>
          <w:szCs w:val="18"/>
        </w:rPr>
        <w:t>огромные объемы</w:t>
      </w:r>
      <w:r w:rsidRPr="00E01E9D">
        <w:rPr>
          <w:sz w:val="18"/>
          <w:szCs w:val="18"/>
        </w:rPr>
        <w:t xml:space="preserve"> </w:t>
      </w:r>
      <w:r w:rsidRPr="00E01E9D">
        <w:rPr>
          <w:rStyle w:val="hps"/>
          <w:sz w:val="18"/>
          <w:szCs w:val="18"/>
        </w:rPr>
        <w:t>структурированных и неструктурированных данных</w:t>
      </w:r>
      <w:r w:rsidRPr="00E01E9D">
        <w:rPr>
          <w:sz w:val="18"/>
          <w:szCs w:val="18"/>
        </w:rPr>
        <w:t xml:space="preserve"> </w:t>
      </w:r>
      <w:r w:rsidRPr="00E01E9D">
        <w:rPr>
          <w:rStyle w:val="hps"/>
          <w:sz w:val="18"/>
          <w:szCs w:val="18"/>
        </w:rPr>
        <w:t>в</w:t>
      </w:r>
      <w:r w:rsidRPr="00E01E9D">
        <w:rPr>
          <w:sz w:val="18"/>
          <w:szCs w:val="18"/>
        </w:rPr>
        <w:t xml:space="preserve"> </w:t>
      </w:r>
      <w:r w:rsidRPr="00E01E9D">
        <w:rPr>
          <w:rStyle w:val="hps"/>
          <w:sz w:val="18"/>
          <w:szCs w:val="18"/>
        </w:rPr>
        <w:t>реальном времени</w:t>
      </w:r>
      <w:r w:rsidRPr="00E01E9D">
        <w:rPr>
          <w:sz w:val="18"/>
          <w:szCs w:val="18"/>
        </w:rPr>
        <w:t xml:space="preserve"> </w:t>
      </w:r>
      <w:r w:rsidRPr="00E01E9D">
        <w:rPr>
          <w:rStyle w:val="hps"/>
          <w:sz w:val="18"/>
          <w:szCs w:val="18"/>
        </w:rPr>
        <w:t>и</w:t>
      </w:r>
      <w:r w:rsidRPr="00E01E9D">
        <w:rPr>
          <w:sz w:val="18"/>
          <w:szCs w:val="18"/>
        </w:rPr>
        <w:t xml:space="preserve"> </w:t>
      </w:r>
      <w:r w:rsidRPr="00E01E9D">
        <w:rPr>
          <w:rStyle w:val="hps"/>
          <w:sz w:val="18"/>
          <w:szCs w:val="18"/>
        </w:rPr>
        <w:t>может защитить</w:t>
      </w:r>
      <w:r w:rsidRPr="00E01E9D">
        <w:rPr>
          <w:sz w:val="18"/>
          <w:szCs w:val="18"/>
        </w:rPr>
        <w:t xml:space="preserve"> </w:t>
      </w:r>
      <w:r w:rsidRPr="00E01E9D">
        <w:rPr>
          <w:rStyle w:val="hps"/>
          <w:sz w:val="18"/>
          <w:szCs w:val="18"/>
        </w:rPr>
        <w:t>конфиденциальность и безопасность</w:t>
      </w:r>
      <w:r w:rsidRPr="00E01E9D">
        <w:rPr>
          <w:sz w:val="18"/>
          <w:szCs w:val="18"/>
        </w:rPr>
        <w:t xml:space="preserve"> </w:t>
      </w:r>
      <w:r w:rsidRPr="00E01E9D">
        <w:rPr>
          <w:rStyle w:val="hps"/>
          <w:sz w:val="18"/>
          <w:szCs w:val="18"/>
        </w:rPr>
        <w:t>данных</w:t>
      </w:r>
      <w:r w:rsidRPr="00E01E9D">
        <w:rPr>
          <w:sz w:val="18"/>
          <w:szCs w:val="18"/>
        </w:rPr>
        <w:t xml:space="preserve">. </w:t>
      </w:r>
      <w:r w:rsidRPr="00E01E9D">
        <w:rPr>
          <w:rStyle w:val="hps"/>
          <w:sz w:val="18"/>
          <w:szCs w:val="18"/>
        </w:rPr>
        <w:t>Существуют различные</w:t>
      </w:r>
      <w:r w:rsidRPr="00E01E9D">
        <w:rPr>
          <w:sz w:val="18"/>
          <w:szCs w:val="18"/>
        </w:rPr>
        <w:t xml:space="preserve"> </w:t>
      </w:r>
      <w:r w:rsidRPr="00E01E9D">
        <w:rPr>
          <w:rStyle w:val="hps"/>
          <w:sz w:val="18"/>
          <w:szCs w:val="18"/>
        </w:rPr>
        <w:t>технологии</w:t>
      </w:r>
      <w:r w:rsidRPr="00E01E9D">
        <w:rPr>
          <w:sz w:val="18"/>
          <w:szCs w:val="18"/>
        </w:rPr>
        <w:t xml:space="preserve"> </w:t>
      </w:r>
      <w:r w:rsidRPr="00E01E9D">
        <w:rPr>
          <w:rStyle w:val="hps"/>
          <w:sz w:val="18"/>
          <w:szCs w:val="18"/>
        </w:rPr>
        <w:t>на рынке</w:t>
      </w:r>
      <w:r w:rsidRPr="00E01E9D">
        <w:rPr>
          <w:sz w:val="18"/>
          <w:szCs w:val="18"/>
        </w:rPr>
        <w:t xml:space="preserve"> </w:t>
      </w:r>
      <w:r w:rsidRPr="00E01E9D">
        <w:rPr>
          <w:rStyle w:val="hps"/>
          <w:sz w:val="18"/>
          <w:szCs w:val="18"/>
        </w:rPr>
        <w:t>от</w:t>
      </w:r>
      <w:r w:rsidRPr="00E01E9D">
        <w:rPr>
          <w:sz w:val="18"/>
          <w:szCs w:val="18"/>
        </w:rPr>
        <w:t xml:space="preserve"> </w:t>
      </w:r>
      <w:r w:rsidRPr="00E01E9D">
        <w:rPr>
          <w:rStyle w:val="hps"/>
          <w:sz w:val="18"/>
          <w:szCs w:val="18"/>
        </w:rPr>
        <w:t>различных</w:t>
      </w:r>
      <w:r w:rsidRPr="00E01E9D">
        <w:rPr>
          <w:sz w:val="18"/>
          <w:szCs w:val="18"/>
        </w:rPr>
        <w:t xml:space="preserve"> </w:t>
      </w:r>
      <w:r w:rsidRPr="00E01E9D">
        <w:rPr>
          <w:rStyle w:val="hps"/>
          <w:sz w:val="18"/>
          <w:szCs w:val="18"/>
        </w:rPr>
        <w:t>поставщиков, включая такие компании, как</w:t>
      </w:r>
      <w:r w:rsidRPr="00E01E9D">
        <w:rPr>
          <w:sz w:val="18"/>
          <w:szCs w:val="18"/>
        </w:rPr>
        <w:t xml:space="preserve"> </w:t>
      </w:r>
      <w:r w:rsidRPr="00E01E9D">
        <w:rPr>
          <w:rStyle w:val="hps"/>
          <w:sz w:val="18"/>
          <w:szCs w:val="18"/>
          <w:lang w:val="en-US"/>
        </w:rPr>
        <w:t>Google</w:t>
      </w:r>
      <w:r w:rsidRPr="00E01E9D">
        <w:rPr>
          <w:sz w:val="18"/>
          <w:szCs w:val="18"/>
        </w:rPr>
        <w:t xml:space="preserve">, IBM, Microsoft,  </w:t>
      </w:r>
      <w:r w:rsidRPr="00E01E9D">
        <w:rPr>
          <w:sz w:val="18"/>
          <w:szCs w:val="18"/>
          <w:lang w:val="en-US"/>
        </w:rPr>
        <w:t>SAP</w:t>
      </w:r>
      <w:r w:rsidRPr="00E01E9D">
        <w:rPr>
          <w:sz w:val="18"/>
          <w:szCs w:val="18"/>
        </w:rPr>
        <w:t xml:space="preserve"> и др. </w:t>
      </w:r>
      <w:r w:rsidRPr="00E01E9D">
        <w:rPr>
          <w:rStyle w:val="hps"/>
          <w:sz w:val="18"/>
          <w:szCs w:val="18"/>
        </w:rPr>
        <w:t>Рассмотрим следующие</w:t>
      </w:r>
      <w:r w:rsidRPr="00E01E9D">
        <w:rPr>
          <w:sz w:val="18"/>
          <w:szCs w:val="18"/>
        </w:rPr>
        <w:t xml:space="preserve"> </w:t>
      </w:r>
      <w:r w:rsidRPr="00E01E9D">
        <w:rPr>
          <w:rStyle w:val="hps"/>
          <w:sz w:val="18"/>
          <w:szCs w:val="18"/>
        </w:rPr>
        <w:t>два класса</w:t>
      </w:r>
      <w:r w:rsidRPr="00E01E9D">
        <w:rPr>
          <w:sz w:val="18"/>
          <w:szCs w:val="18"/>
        </w:rPr>
        <w:t xml:space="preserve"> </w:t>
      </w:r>
      <w:r w:rsidRPr="00E01E9D">
        <w:rPr>
          <w:rStyle w:val="hps"/>
          <w:sz w:val="18"/>
          <w:szCs w:val="18"/>
        </w:rPr>
        <w:t xml:space="preserve">техники, которые обрабатывают большие данные: технологии обработки </w:t>
      </w:r>
      <w:r w:rsidRPr="00E01E9D">
        <w:rPr>
          <w:rStyle w:val="hps"/>
          <w:sz w:val="18"/>
          <w:szCs w:val="18"/>
          <w:lang w:val="en-US"/>
        </w:rPr>
        <w:t>Big</w:t>
      </w:r>
      <w:r w:rsidRPr="00E01E9D">
        <w:rPr>
          <w:rStyle w:val="hps"/>
          <w:sz w:val="18"/>
          <w:szCs w:val="18"/>
        </w:rPr>
        <w:t xml:space="preserve"> </w:t>
      </w:r>
      <w:r w:rsidRPr="00E01E9D">
        <w:rPr>
          <w:rStyle w:val="hps"/>
          <w:sz w:val="18"/>
          <w:szCs w:val="18"/>
          <w:lang w:val="en-US"/>
        </w:rPr>
        <w:t>Data</w:t>
      </w:r>
      <w:r w:rsidRPr="00E01E9D">
        <w:rPr>
          <w:rStyle w:val="hps"/>
          <w:sz w:val="18"/>
          <w:szCs w:val="18"/>
        </w:rPr>
        <w:t xml:space="preserve"> и программно-аппаратные средства работы с большими данными.</w:t>
      </w:r>
    </w:p>
    <w:p w:rsidR="0079449D" w:rsidRPr="00E01E9D" w:rsidRDefault="0079449D" w:rsidP="002732B7">
      <w:pPr>
        <w:pStyle w:val="aa"/>
        <w:spacing w:before="0" w:beforeAutospacing="0" w:after="0" w:afterAutospacing="0"/>
        <w:ind w:firstLine="709"/>
        <w:rPr>
          <w:sz w:val="18"/>
          <w:szCs w:val="18"/>
        </w:rPr>
      </w:pPr>
    </w:p>
    <w:p w:rsidR="00992E63" w:rsidRPr="00E01E9D" w:rsidRDefault="0079449D" w:rsidP="002732B7">
      <w:pPr>
        <w:ind w:firstLine="709"/>
        <w:rPr>
          <w:b/>
          <w:sz w:val="18"/>
          <w:szCs w:val="18"/>
        </w:rPr>
      </w:pPr>
      <w:r w:rsidRPr="00E01E9D">
        <w:rPr>
          <w:b/>
          <w:color w:val="050000"/>
          <w:sz w:val="18"/>
          <w:szCs w:val="18"/>
        </w:rPr>
        <w:t xml:space="preserve">3.3. </w:t>
      </w:r>
      <w:r w:rsidR="00992E63" w:rsidRPr="00E01E9D">
        <w:rPr>
          <w:b/>
          <w:sz w:val="18"/>
          <w:szCs w:val="18"/>
        </w:rPr>
        <w:t xml:space="preserve">Подход </w:t>
      </w:r>
      <w:r w:rsidR="00992E63" w:rsidRPr="00E01E9D">
        <w:rPr>
          <w:b/>
          <w:sz w:val="18"/>
          <w:szCs w:val="18"/>
          <w:lang w:val="en-US"/>
        </w:rPr>
        <w:t>NoSQL</w:t>
      </w:r>
    </w:p>
    <w:p w:rsidR="00992E63" w:rsidRPr="00E01E9D" w:rsidRDefault="00992E63" w:rsidP="002732B7">
      <w:pPr>
        <w:ind w:firstLine="708"/>
        <w:rPr>
          <w:sz w:val="18"/>
          <w:szCs w:val="18"/>
        </w:rPr>
      </w:pPr>
      <w:r w:rsidRPr="00E01E9D">
        <w:rPr>
          <w:sz w:val="18"/>
          <w:szCs w:val="18"/>
        </w:rPr>
        <w:lastRenderedPageBreak/>
        <w:t xml:space="preserve">Понятие NoSQL означает «Не только SQL» или «Не SQL». Термин получил известность, начиная с 2009 год, когда развитие интернет-технологий и социальных сервисов дало старт множеству новых подходов к обработке и хранению данных. Разработчики подобного рода приложений столкнулись с задачами и проблемами, для которых традиционные реляционные базы данных оказались либо слишком дорогими, либо недостаточно производительными. Кроме того, популяризаторами отказа от универсальных реляционных баз данных (РСУБД) в пользу специализированных решений стали стартаперы, а также те, кому приходится работать в сценариях, называемых «Большие данные». Стоит отметить, NoSQL-решения не обязательно подразумевают замену или полный отказ от реляционных баз данных. Важное значение имеет факт того, что инструмент должен выбираться под задачу, а не наоборот. </w:t>
      </w:r>
    </w:p>
    <w:p w:rsidR="00992E63" w:rsidRPr="00E01E9D" w:rsidRDefault="00992E63" w:rsidP="002732B7">
      <w:pPr>
        <w:ind w:firstLine="708"/>
        <w:rPr>
          <w:sz w:val="18"/>
          <w:szCs w:val="18"/>
        </w:rPr>
      </w:pPr>
      <w:r w:rsidRPr="00E01E9D">
        <w:rPr>
          <w:sz w:val="18"/>
          <w:szCs w:val="18"/>
        </w:rPr>
        <w:t>Касательно достоинств, необходимо выделить следующие факторы:</w:t>
      </w:r>
    </w:p>
    <w:p w:rsidR="00992E63" w:rsidRPr="00E01E9D" w:rsidRDefault="00992E63" w:rsidP="002732B7">
      <w:pPr>
        <w:pStyle w:val="affa"/>
        <w:numPr>
          <w:ilvl w:val="0"/>
          <w:numId w:val="40"/>
        </w:numPr>
        <w:spacing w:before="0" w:beforeAutospacing="0" w:after="0" w:afterAutospacing="0"/>
        <w:ind w:left="0"/>
        <w:contextualSpacing/>
        <w:jc w:val="both"/>
        <w:rPr>
          <w:sz w:val="18"/>
          <w:szCs w:val="18"/>
        </w:rPr>
      </w:pPr>
      <w:r w:rsidRPr="00E01E9D">
        <w:rPr>
          <w:sz w:val="18"/>
          <w:szCs w:val="18"/>
        </w:rPr>
        <w:t>масштабируемость; для существующих традиционных СУБД задача горизонтального масштабирования обычно является трудоемкой, дорогостоящей, а эффективность имеет место только до определенного уровня. Многие NoSQL-решения проектировались по причине необходимости масштабироваться горизонтально и выполнять вычисления это «на лету». Следовательно, эта процедура осуществляется проще и прозрачнее в NoSQL, чем в традиционных базах данных.</w:t>
      </w:r>
    </w:p>
    <w:p w:rsidR="00992E63" w:rsidRPr="00E01E9D" w:rsidRDefault="00992E63" w:rsidP="002732B7">
      <w:pPr>
        <w:pStyle w:val="affa"/>
        <w:numPr>
          <w:ilvl w:val="0"/>
          <w:numId w:val="40"/>
        </w:numPr>
        <w:spacing w:before="0" w:beforeAutospacing="0" w:after="0" w:afterAutospacing="0"/>
        <w:ind w:left="0"/>
        <w:contextualSpacing/>
        <w:jc w:val="both"/>
        <w:rPr>
          <w:sz w:val="18"/>
          <w:szCs w:val="18"/>
        </w:rPr>
      </w:pPr>
      <w:r w:rsidRPr="00E01E9D">
        <w:rPr>
          <w:sz w:val="18"/>
          <w:szCs w:val="18"/>
        </w:rPr>
        <w:t xml:space="preserve">производительность; эффективность вычислений – немаловажный параметр, причем учитывается выполнение операций на одном узле, а не в кластере. Для многих задач свойства традиционных СУБД (наличие реляционной модели и транзакций, надежность в пределах одного узла, изолированность изменений) не всегда нужны в полном объеме, потому отказ от этих свойств, даже частичный, позволяет NoSQL добиваться большей производительности на одном узле. </w:t>
      </w:r>
    </w:p>
    <w:p w:rsidR="00992E63" w:rsidRPr="00E01E9D" w:rsidRDefault="00992E63" w:rsidP="002732B7">
      <w:pPr>
        <w:pStyle w:val="affa"/>
        <w:numPr>
          <w:ilvl w:val="0"/>
          <w:numId w:val="40"/>
        </w:numPr>
        <w:spacing w:before="0" w:beforeAutospacing="0" w:after="0" w:afterAutospacing="0"/>
        <w:ind w:left="0"/>
        <w:contextualSpacing/>
        <w:jc w:val="both"/>
        <w:rPr>
          <w:sz w:val="18"/>
          <w:szCs w:val="18"/>
        </w:rPr>
      </w:pPr>
      <w:r w:rsidRPr="00E01E9D">
        <w:rPr>
          <w:sz w:val="18"/>
          <w:szCs w:val="18"/>
        </w:rPr>
        <w:t>возможность репликации. При вероятности отказа сервером или отсутствие доступа к сети требует такого фактора, как надежность. Основной способ обеспечения стабильной работы – репликация. Факт выполнения репликации не является уникальной особенностью систем NoSQL, но при масштабировании важную роль играют легкость внесения изменений в существующую инсталляцию, а так же их эффективность. Переход базы данных к работе в режиме репликации – доступная возможность большинства NoSQL-решений.</w:t>
      </w:r>
    </w:p>
    <w:p w:rsidR="00992E63" w:rsidRPr="00E01E9D" w:rsidRDefault="00992E63" w:rsidP="002732B7">
      <w:pPr>
        <w:pStyle w:val="affa"/>
        <w:numPr>
          <w:ilvl w:val="0"/>
          <w:numId w:val="40"/>
        </w:numPr>
        <w:spacing w:before="0" w:beforeAutospacing="0" w:after="0" w:afterAutospacing="0"/>
        <w:ind w:left="0"/>
        <w:contextualSpacing/>
        <w:jc w:val="both"/>
        <w:rPr>
          <w:sz w:val="18"/>
          <w:szCs w:val="18"/>
        </w:rPr>
      </w:pPr>
      <w:r w:rsidRPr="00E01E9D">
        <w:rPr>
          <w:sz w:val="18"/>
          <w:szCs w:val="18"/>
        </w:rPr>
        <w:t>простота разработки и администрирования. В связи с масштабированием и репликацией, возникает ряд задач, представляющих значительную сложность, а так же требующих обширной экспертизы на традиционных базах данных, у систем NoSQL занимает несколько минут. Задачи установки и настройки, плюс использование NoSQL-решений осуществляется проще и наименее трудоемко, чем в случае с реляционными БД. Поэтому NoSQL-системы стали естественным выбором для многих стартапов, где скорость разработки и внедрения является важным параметром.</w:t>
      </w:r>
    </w:p>
    <w:p w:rsidR="00992E63" w:rsidRPr="00E01E9D" w:rsidRDefault="00992E63" w:rsidP="002732B7">
      <w:pPr>
        <w:ind w:firstLine="708"/>
        <w:rPr>
          <w:sz w:val="18"/>
          <w:szCs w:val="18"/>
        </w:rPr>
      </w:pPr>
      <w:r w:rsidRPr="00E01E9D">
        <w:rPr>
          <w:sz w:val="18"/>
          <w:szCs w:val="18"/>
        </w:rPr>
        <w:t>Реляционная модель не всегда является наилучшим способом представления данных для различного типа задач. При разработке приложений уже на протяжении последних нескольких лет стало нормой использование особенных промежуточных объектов, отображающих реляционную модель на модель, представляющую данные приложения. Это факт увеличивает расходы на проект и усложняет систему в целом. Технология NoSQL предлагает широкий выбор моделей данных и их реализаций, необходимо только выбрать оптимальную для конкретной задачи модель: данные, представленные в виде «документов», данные, состояние из наборов полей, записей «ключ–значение», графов и т.д.</w:t>
      </w:r>
    </w:p>
    <w:p w:rsidR="00992E63" w:rsidRPr="00E01E9D" w:rsidRDefault="00992E63" w:rsidP="002732B7">
      <w:pPr>
        <w:ind w:firstLine="708"/>
        <w:rPr>
          <w:i/>
          <w:sz w:val="18"/>
          <w:szCs w:val="18"/>
        </w:rPr>
      </w:pPr>
      <w:r w:rsidRPr="00E01E9D">
        <w:rPr>
          <w:sz w:val="18"/>
          <w:szCs w:val="18"/>
        </w:rPr>
        <w:t>Перейдем к основным признакам современных NoSQL-решений. Резюмируя описанную в пунктах выше технологию Map/Reduce, можно сделать вывод, чтоэто подход к обработке больших объемов данных, состоящий из двух фаз: «Map» – предварительная обработка входных данных и «Reduce» – обработка выборки, полученной на стадии «Map». Технология Map/Reduce не является характерной чертой NoSQL-решений. В ином случае,  можно работать с большими объемами данных и в реляционных БД. Однако,  большинство NoSQL-систем (за исключением простых key-value хранилищ) реализуют принцип Map/Reduce в том или ином виде. Преимущества такого подхода несомненны при соблюдении двух условий: фаза «Map» реализована таким образом, что её можно запускать параллельно на нескольких узлах вычислительной сети, второе – фаза «Reduce» позволяет принимать на вход не только результат выполнения первой фазы, но и применения предыдущего выполнений «Reduce».</w:t>
      </w:r>
    </w:p>
    <w:p w:rsidR="00992E63" w:rsidRPr="00E01E9D" w:rsidRDefault="00992E63" w:rsidP="002732B7">
      <w:pPr>
        <w:ind w:firstLine="708"/>
        <w:rPr>
          <w:sz w:val="18"/>
          <w:szCs w:val="18"/>
        </w:rPr>
      </w:pPr>
      <w:r w:rsidRPr="00E01E9D">
        <w:rPr>
          <w:sz w:val="18"/>
          <w:szCs w:val="18"/>
        </w:rPr>
        <w:t xml:space="preserve">Горизонтальное партиционирование или же шардинг (Sharding),  как и применение основ Map/Reduce, не является особенным свойством NoSQL, но большинство решений включает простую функцию партиционирования, и автоматического в том числе. Еще одна характерная черта систем </w:t>
      </w:r>
      <w:r w:rsidRPr="00E01E9D">
        <w:rPr>
          <w:sz w:val="18"/>
          <w:szCs w:val="18"/>
          <w:lang w:val="en-US"/>
        </w:rPr>
        <w:t>NoSQL</w:t>
      </w:r>
      <w:r w:rsidRPr="00E01E9D">
        <w:rPr>
          <w:sz w:val="18"/>
          <w:szCs w:val="18"/>
        </w:rPr>
        <w:t xml:space="preserve"> – репликация, которая является одним из основных способов обеспечения фактора надежности в NoSQL-решениях. Алгоритмы репликации могут быть простыми, например копирование всех данных на отдельном узле;  и сложными  - выполнение частичных копий на некоторых узлах системы с перекрытием, задаваемым в процентах. Так же, как и партиционирование, настройка репликации в большинстве NoSQL-решений – наиболее легкая задача, чем в традиционных реляционных БД. </w:t>
      </w:r>
    </w:p>
    <w:p w:rsidR="00992E63" w:rsidRPr="00E01E9D" w:rsidRDefault="00992E63" w:rsidP="002732B7">
      <w:pPr>
        <w:ind w:firstLine="708"/>
        <w:rPr>
          <w:sz w:val="18"/>
          <w:szCs w:val="18"/>
        </w:rPr>
      </w:pPr>
      <w:r w:rsidRPr="00E01E9D">
        <w:rPr>
          <w:sz w:val="18"/>
          <w:szCs w:val="18"/>
        </w:rPr>
        <w:t xml:space="preserve">Принятие решения о выборе NoSQL-решения начинается с подбора модели данных. Некоторые решения поддерживают несколько различных моделей, но обычно выделяют их семейства. </w:t>
      </w:r>
    </w:p>
    <w:p w:rsidR="00992E63" w:rsidRPr="00E01E9D" w:rsidRDefault="00992E63" w:rsidP="002732B7">
      <w:pPr>
        <w:ind w:firstLine="708"/>
        <w:rPr>
          <w:sz w:val="18"/>
          <w:szCs w:val="18"/>
        </w:rPr>
      </w:pPr>
      <w:r w:rsidRPr="00E01E9D">
        <w:rPr>
          <w:sz w:val="18"/>
          <w:szCs w:val="18"/>
        </w:rPr>
        <w:t>Документо-ориентированные СУБД  хранят данные в виде коллекций (комплектов) документов, состоящих из набора полей. Этот набор может различаться в документах одной коллекции благодаря отсутствия упорядоченности таких баз данных. В некоторых случаях допускаются вложенные документы и сложные типы значений для полей (массивы, ссылки и т.п.). Идеальный вариант такого применения – это хранение относительно независимых документов, которые не нуждаются в поддержке ссылочной целостности между ними или их коллекциями (каталоги товаров или изделий, а также форумы, социальные сервисы). Дополнительно, для работы с данными нестрогой структуры они хорошо подходят. Подобного рода данные часто встречаются при решении задач протоколирования и сбора статистики: существует множество типов событий, относящихся к одной и той же категории, но с различными атрибутивными значениями. В традиционных БД хранение такого рода данных осуществляют двумя способами: происходит запись основных параметров событий в одну таблицу, а дополнительные поля записываются в множество связанных таблиц, либо организуется «серийность» дополнительных полей в строки, появляются бинарные данные и т.п. Такой подход достаточно усложняет логику приложения и затрудняет дальнейшую работу с хранимыми данными. Документо-ориентированные базы данных мало подходят для задач, где требуются сложные запросы: зачастую они не могут реализовать вложенные выборки или выборки по нескольким индексам. В базах данных подобного типа обычно отсутствуют связи между документами, если они имеются, то могут перестать быть валидными, при этом необходимо постоянное отслеживание целостности связей. Nosql-системы являются достаточно противоречивыми решениями, поскольку  существуют инструменты, подходящие или не подходящие под решение определенной задачи.</w:t>
      </w:r>
    </w:p>
    <w:p w:rsidR="00992E63" w:rsidRPr="00E01E9D" w:rsidRDefault="00992E63" w:rsidP="002732B7">
      <w:pPr>
        <w:ind w:firstLine="708"/>
        <w:rPr>
          <w:sz w:val="18"/>
          <w:szCs w:val="18"/>
        </w:rPr>
      </w:pPr>
      <w:r w:rsidRPr="00E01E9D">
        <w:rPr>
          <w:sz w:val="18"/>
          <w:szCs w:val="18"/>
        </w:rPr>
        <w:t xml:space="preserve">Самыми известными представителями этого семейства являются продукты MongoDB и CouchDB. Обе технологии поддерживают репликацию и шардинг, однако, системы MongoDB используют шардинг с автоматической миграцией данных из кластера. Дополнительно, оба решения реализуют принцип MapReduce. Системы CouchDB использует эту технологию в качестве замены сложным запросам по требованию (ad-hoc): база данных создает «отображения» данные, которых вычисляются операциями MapReduce и автоматически обновляются при изменении. Системы MongoDB также поддерживают сложные запросы. Для этого в решении реализован собственный язык запросов, отличный от </w:t>
      </w:r>
      <w:r w:rsidRPr="00E01E9D">
        <w:rPr>
          <w:sz w:val="18"/>
          <w:szCs w:val="18"/>
          <w:lang w:val="en-US"/>
        </w:rPr>
        <w:t>SQL</w:t>
      </w:r>
      <w:r w:rsidRPr="00E01E9D">
        <w:rPr>
          <w:sz w:val="18"/>
          <w:szCs w:val="18"/>
        </w:rPr>
        <w:t xml:space="preserve">. Основное отличие между MongoDB и CouchDB – это разный подход к конкурентным изменениям данных. MongoDB не реализует логику транзакций и осуществляет лишь простые атомарные </w:t>
      </w:r>
      <w:r w:rsidRPr="00E01E9D">
        <w:rPr>
          <w:sz w:val="18"/>
          <w:szCs w:val="18"/>
        </w:rPr>
        <w:lastRenderedPageBreak/>
        <w:t xml:space="preserve">операции над объектами. По принципу CouchDB реализуется управление конкурентным доступом с помощью мультиверсионности (Multi-Version Concurrency Control). Таким образом, в системах CouchDB изменение документов одним пользователем недоступно другим до момента операции </w:t>
      </w:r>
      <w:r w:rsidRPr="00E01E9D">
        <w:rPr>
          <w:sz w:val="18"/>
          <w:szCs w:val="18"/>
          <w:lang w:val="en-US"/>
        </w:rPr>
        <w:t>commit</w:t>
      </w:r>
      <w:r w:rsidRPr="00E01E9D">
        <w:rPr>
          <w:sz w:val="18"/>
          <w:szCs w:val="18"/>
        </w:rPr>
        <w:t xml:space="preserve"> – записи в базу данных.  </w:t>
      </w:r>
    </w:p>
    <w:p w:rsidR="00992E63" w:rsidRPr="00E01E9D" w:rsidRDefault="00992E63" w:rsidP="002732B7">
      <w:pPr>
        <w:ind w:firstLine="708"/>
        <w:rPr>
          <w:sz w:val="18"/>
          <w:szCs w:val="18"/>
        </w:rPr>
      </w:pPr>
      <w:r w:rsidRPr="00E01E9D">
        <w:rPr>
          <w:sz w:val="18"/>
          <w:szCs w:val="18"/>
        </w:rPr>
        <w:t>Еще один пример – хранилища данных по принципу «ключ–значение» (key-value). Такие базы данных хранят данные в виде пар ключ–значение. В частных случаях  значениями могут быть массивы, списки, множества (наборы уникальных значений). Обычно они реализуют минимальный набор операций: установка, прочитать/записать/удалить значение. Классическое применение этих решений – кэширование данных для повышения общей производительности приложения (как пример сохранение к кеш результатов запросов к другим системам), а так же счетчики. Иногда их можно применить в качестве промежуточного звена для систем протоколирования или сбора различной статистики. Также некоторые хранилища не позволяют держать на одном узле кластера больший объем данных, чем размер оперативной памяти.</w:t>
      </w:r>
    </w:p>
    <w:p w:rsidR="00992E63" w:rsidRPr="00E01E9D" w:rsidRDefault="00992E63" w:rsidP="002732B7">
      <w:pPr>
        <w:ind w:firstLine="708"/>
        <w:rPr>
          <w:sz w:val="18"/>
          <w:szCs w:val="18"/>
        </w:rPr>
      </w:pPr>
      <w:r w:rsidRPr="00E01E9D">
        <w:rPr>
          <w:sz w:val="18"/>
          <w:szCs w:val="18"/>
        </w:rPr>
        <w:t>Колоночные базы данных. Колоночные СУБД хранят данные в виде последовательности столбцов, а не строк, в отличие от традиционных баз данных. Благодаря этому достигаются преимущества в хранении и обработке больших объемов информации. В типичный ряд задач, которые решают с помощью колоночных баз данных, попадают те, для которых скорость многопоточной записи важнее скорости чтения (хранение/архивирование данных,  сбор статистики). Подобные базы данных лучше подходят для агрегации больших объемов, чем для обработки сложных запросов онлайн. Самый известный представитель такой системы – Apache Cassandra. База данных Apache Cassandra представляет собой гибрид хранилища «ключ-значение» и колоночных БД, а также обладает линейной масштабируемостью. Добавление новых узлов в систему происходит без простоев или прерываний работы программ. Для обеспечения надежности в базы данных Apache Cassandra используется автоматическая репликация, при этом вышедшие из строя  узлы восстанавливаются без простоя.</w:t>
      </w:r>
    </w:p>
    <w:p w:rsidR="0079449D" w:rsidRPr="00E01E9D" w:rsidRDefault="0079449D" w:rsidP="002732B7">
      <w:pPr>
        <w:ind w:firstLine="709"/>
        <w:rPr>
          <w:b/>
          <w:color w:val="050000"/>
          <w:sz w:val="18"/>
          <w:szCs w:val="18"/>
        </w:rPr>
      </w:pPr>
    </w:p>
    <w:p w:rsidR="00084E95" w:rsidRPr="00E01E9D" w:rsidRDefault="00084E95" w:rsidP="002732B7">
      <w:pPr>
        <w:pStyle w:val="aa"/>
        <w:spacing w:before="0" w:beforeAutospacing="0" w:after="0" w:afterAutospacing="0"/>
        <w:ind w:firstLine="709"/>
        <w:rPr>
          <w:sz w:val="18"/>
          <w:szCs w:val="18"/>
        </w:rPr>
      </w:pPr>
    </w:p>
    <w:p w:rsidR="00084E95" w:rsidRPr="00E01E9D" w:rsidRDefault="00084E95" w:rsidP="002732B7">
      <w:pPr>
        <w:pStyle w:val="aa"/>
        <w:spacing w:before="0" w:beforeAutospacing="0" w:after="0" w:afterAutospacing="0"/>
        <w:ind w:firstLine="709"/>
        <w:rPr>
          <w:b/>
          <w:sz w:val="18"/>
          <w:szCs w:val="18"/>
        </w:rPr>
      </w:pPr>
      <w:r w:rsidRPr="00E01E9D">
        <w:rPr>
          <w:b/>
          <w:sz w:val="18"/>
          <w:szCs w:val="18"/>
        </w:rPr>
        <w:t>Рекомендуемая литература:</w:t>
      </w:r>
    </w:p>
    <w:p w:rsidR="00A2136B" w:rsidRPr="00E01E9D" w:rsidRDefault="00A2136B" w:rsidP="002732B7">
      <w:pPr>
        <w:rPr>
          <w:sz w:val="18"/>
          <w:szCs w:val="18"/>
        </w:rPr>
      </w:pPr>
      <w:r w:rsidRPr="00E01E9D">
        <w:rPr>
          <w:sz w:val="18"/>
          <w:szCs w:val="18"/>
        </w:rPr>
        <w:t xml:space="preserve">1 Вуколов Э.А. Основы статистического анализа. Практикум по статистическим методам и исследованию операций с использованием пакетов STATISTICA и EXCEL: учебное пособие для студентов вузов. – М.: ФОРУМ: ИНФРА-М, 2013 </w:t>
      </w:r>
    </w:p>
    <w:p w:rsidR="00A2136B" w:rsidRPr="00E01E9D" w:rsidRDefault="00A2136B" w:rsidP="002732B7">
      <w:pPr>
        <w:rPr>
          <w:sz w:val="18"/>
          <w:szCs w:val="18"/>
        </w:rPr>
      </w:pPr>
      <w:r w:rsidRPr="00E01E9D">
        <w:rPr>
          <w:sz w:val="18"/>
          <w:szCs w:val="18"/>
        </w:rPr>
        <w:t xml:space="preserve">2 Гмурман В.Е. Теория вероятностей и математическая статистика: учебное пособие для бакалавров. - М.: Юрайт: ИД Юрайт, 2012. </w:t>
      </w:r>
    </w:p>
    <w:p w:rsidR="00A2136B" w:rsidRPr="00E01E9D" w:rsidRDefault="00A2136B" w:rsidP="002732B7">
      <w:pPr>
        <w:rPr>
          <w:sz w:val="18"/>
          <w:szCs w:val="18"/>
        </w:rPr>
      </w:pPr>
      <w:r w:rsidRPr="00E01E9D">
        <w:rPr>
          <w:sz w:val="18"/>
          <w:szCs w:val="18"/>
        </w:rPr>
        <w:t>3 Кремер Н.Ш. Теория вероятностей и математическая статистика: учебник. - Издательство: ЮНИТИ-ДАНА, 2012 г.</w:t>
      </w:r>
    </w:p>
    <w:p w:rsidR="00A2136B" w:rsidRPr="00E01E9D" w:rsidRDefault="00A2136B" w:rsidP="002732B7">
      <w:pPr>
        <w:rPr>
          <w:sz w:val="18"/>
          <w:szCs w:val="18"/>
        </w:rPr>
      </w:pPr>
      <w:r w:rsidRPr="00E01E9D">
        <w:rPr>
          <w:sz w:val="18"/>
          <w:szCs w:val="18"/>
        </w:rPr>
        <w:t xml:space="preserve">4 Шишов, О.В. Технические средства автоматизации и управления: Учебное пособие / О.В. Шишов. - М.: ИНФРА-М, 2012. </w:t>
      </w:r>
    </w:p>
    <w:p w:rsidR="00084E95" w:rsidRPr="00E01E9D" w:rsidRDefault="00084E95" w:rsidP="002732B7">
      <w:pPr>
        <w:pStyle w:val="aa"/>
        <w:spacing w:before="0" w:beforeAutospacing="0" w:after="0" w:afterAutospacing="0"/>
        <w:ind w:firstLine="709"/>
        <w:rPr>
          <w:sz w:val="18"/>
          <w:szCs w:val="18"/>
        </w:rPr>
      </w:pPr>
    </w:p>
    <w:p w:rsidR="00C729D0" w:rsidRPr="00E01E9D" w:rsidRDefault="00C729D0" w:rsidP="002732B7">
      <w:pPr>
        <w:pStyle w:val="aa"/>
        <w:spacing w:before="0" w:beforeAutospacing="0" w:after="0" w:afterAutospacing="0"/>
        <w:ind w:firstLine="709"/>
        <w:rPr>
          <w:sz w:val="18"/>
          <w:szCs w:val="18"/>
        </w:rPr>
      </w:pPr>
    </w:p>
    <w:p w:rsidR="00215A47" w:rsidRPr="00E01E9D" w:rsidRDefault="00084E95" w:rsidP="002732B7">
      <w:pPr>
        <w:ind w:firstLine="709"/>
        <w:rPr>
          <w:b/>
          <w:sz w:val="18"/>
          <w:szCs w:val="18"/>
        </w:rPr>
      </w:pPr>
      <w:r w:rsidRPr="00E01E9D">
        <w:rPr>
          <w:b/>
          <w:sz w:val="18"/>
          <w:szCs w:val="18"/>
        </w:rPr>
        <w:t>Контрольные вопросы:</w:t>
      </w:r>
    </w:p>
    <w:p w:rsidR="00084E95" w:rsidRPr="00E01E9D" w:rsidRDefault="00084E95" w:rsidP="002732B7">
      <w:pPr>
        <w:pStyle w:val="10"/>
        <w:widowControl/>
        <w:autoSpaceDE/>
        <w:autoSpaceDN/>
        <w:adjustRightInd/>
        <w:spacing w:before="0" w:after="0"/>
        <w:ind w:firstLine="0"/>
        <w:rPr>
          <w:rFonts w:ascii="Times New Roman" w:hAnsi="Times New Roman"/>
          <w:sz w:val="18"/>
          <w:szCs w:val="18"/>
        </w:rPr>
      </w:pPr>
      <w:r w:rsidRPr="00E01E9D">
        <w:rPr>
          <w:rFonts w:ascii="Times New Roman" w:hAnsi="Times New Roman"/>
          <w:b w:val="0"/>
          <w:sz w:val="18"/>
          <w:szCs w:val="18"/>
        </w:rPr>
        <w:t xml:space="preserve">1. </w:t>
      </w:r>
      <w:r w:rsidR="00C729D0" w:rsidRPr="00E01E9D">
        <w:rPr>
          <w:rFonts w:ascii="Times New Roman" w:hAnsi="Times New Roman"/>
          <w:b w:val="0"/>
          <w:sz w:val="18"/>
          <w:szCs w:val="18"/>
        </w:rPr>
        <w:t xml:space="preserve">Объясните принцип </w:t>
      </w:r>
      <w:r w:rsidR="00F474A7" w:rsidRPr="00E01E9D">
        <w:rPr>
          <w:rFonts w:ascii="Times New Roman" w:hAnsi="Times New Roman"/>
          <w:b w:val="0"/>
          <w:sz w:val="18"/>
          <w:szCs w:val="18"/>
        </w:rPr>
        <w:t>технологии больших данных</w:t>
      </w:r>
      <w:r w:rsidRPr="00E01E9D">
        <w:rPr>
          <w:rFonts w:ascii="Times New Roman" w:hAnsi="Times New Roman"/>
          <w:b w:val="0"/>
          <w:sz w:val="18"/>
          <w:szCs w:val="18"/>
        </w:rPr>
        <w:t xml:space="preserve">. </w:t>
      </w:r>
    </w:p>
    <w:p w:rsidR="00084E95" w:rsidRPr="00E01E9D" w:rsidRDefault="00084E95" w:rsidP="002732B7">
      <w:pPr>
        <w:ind w:firstLine="709"/>
        <w:rPr>
          <w:color w:val="050000"/>
          <w:sz w:val="18"/>
          <w:szCs w:val="18"/>
        </w:rPr>
      </w:pPr>
      <w:r w:rsidRPr="00E01E9D">
        <w:rPr>
          <w:rStyle w:val="zag"/>
          <w:sz w:val="18"/>
          <w:szCs w:val="18"/>
        </w:rPr>
        <w:t xml:space="preserve">2. </w:t>
      </w:r>
      <w:r w:rsidR="00C729D0" w:rsidRPr="00E01E9D">
        <w:rPr>
          <w:rStyle w:val="zag"/>
          <w:sz w:val="18"/>
          <w:szCs w:val="18"/>
        </w:rPr>
        <w:t xml:space="preserve">Что такое </w:t>
      </w:r>
      <w:r w:rsidR="00F474A7" w:rsidRPr="00E01E9D">
        <w:rPr>
          <w:sz w:val="18"/>
          <w:szCs w:val="18"/>
        </w:rPr>
        <w:t>Apache Cassandra</w:t>
      </w:r>
      <w:r w:rsidR="00F474A7" w:rsidRPr="00E01E9D">
        <w:rPr>
          <w:rStyle w:val="zag"/>
          <w:sz w:val="18"/>
          <w:szCs w:val="18"/>
        </w:rPr>
        <w:t>?</w:t>
      </w:r>
    </w:p>
    <w:p w:rsidR="00F474A7" w:rsidRPr="00E01E9D" w:rsidRDefault="00F474A7" w:rsidP="002732B7">
      <w:pPr>
        <w:ind w:firstLine="709"/>
        <w:rPr>
          <w:sz w:val="18"/>
          <w:szCs w:val="18"/>
        </w:rPr>
      </w:pPr>
      <w:r w:rsidRPr="00E01E9D">
        <w:rPr>
          <w:sz w:val="18"/>
          <w:szCs w:val="18"/>
        </w:rPr>
        <w:t>3. Понятие больших данных.</w:t>
      </w:r>
    </w:p>
    <w:p w:rsidR="00215A47" w:rsidRPr="00E01E9D" w:rsidRDefault="00F474A7" w:rsidP="002732B7">
      <w:pPr>
        <w:ind w:firstLine="709"/>
        <w:rPr>
          <w:sz w:val="18"/>
          <w:szCs w:val="18"/>
        </w:rPr>
      </w:pPr>
      <w:r w:rsidRPr="00E01E9D">
        <w:rPr>
          <w:sz w:val="18"/>
          <w:szCs w:val="18"/>
        </w:rPr>
        <w:t>4. Особенности сбора, хранения, обработки и анализа больших данных</w:t>
      </w:r>
    </w:p>
    <w:p w:rsidR="00F474A7" w:rsidRPr="00E01E9D" w:rsidRDefault="00F474A7" w:rsidP="002732B7">
      <w:pPr>
        <w:pStyle w:val="20"/>
        <w:spacing w:before="0" w:after="0"/>
        <w:rPr>
          <w:rFonts w:ascii="Times New Roman" w:hAnsi="Times New Roman"/>
          <w:i w:val="0"/>
          <w:sz w:val="18"/>
          <w:szCs w:val="18"/>
        </w:rPr>
      </w:pPr>
    </w:p>
    <w:p w:rsidR="00F474A7" w:rsidRPr="00E01E9D" w:rsidRDefault="00F474A7" w:rsidP="002732B7">
      <w:pPr>
        <w:pStyle w:val="20"/>
        <w:spacing w:before="0" w:after="0"/>
        <w:rPr>
          <w:rFonts w:ascii="Times New Roman" w:hAnsi="Times New Roman"/>
          <w:i w:val="0"/>
          <w:sz w:val="18"/>
          <w:szCs w:val="18"/>
        </w:rPr>
      </w:pPr>
    </w:p>
    <w:p w:rsidR="00F474A7" w:rsidRPr="00E01E9D" w:rsidRDefault="00B00DCF" w:rsidP="002732B7">
      <w:pPr>
        <w:tabs>
          <w:tab w:val="left" w:pos="709"/>
        </w:tabs>
        <w:rPr>
          <w:b/>
          <w:sz w:val="18"/>
          <w:szCs w:val="18"/>
        </w:rPr>
      </w:pPr>
      <w:r w:rsidRPr="00E01E9D">
        <w:rPr>
          <w:i/>
          <w:sz w:val="18"/>
          <w:szCs w:val="18"/>
        </w:rPr>
        <w:t xml:space="preserve">Лекция </w:t>
      </w:r>
      <w:r w:rsidR="00084E95" w:rsidRPr="00E01E9D">
        <w:rPr>
          <w:i/>
          <w:sz w:val="18"/>
          <w:szCs w:val="18"/>
        </w:rPr>
        <w:t>4</w:t>
      </w:r>
      <w:r w:rsidRPr="00E01E9D">
        <w:rPr>
          <w:i/>
          <w:sz w:val="18"/>
          <w:szCs w:val="18"/>
        </w:rPr>
        <w:t xml:space="preserve">. </w:t>
      </w:r>
      <w:r w:rsidR="00F474A7" w:rsidRPr="00E01E9D">
        <w:rPr>
          <w:b/>
          <w:sz w:val="18"/>
          <w:szCs w:val="18"/>
        </w:rPr>
        <w:t xml:space="preserve">Основные понятия математической статистики. </w:t>
      </w:r>
    </w:p>
    <w:p w:rsidR="00B00DCF" w:rsidRPr="00E01E9D" w:rsidRDefault="00B00DCF" w:rsidP="002732B7">
      <w:pPr>
        <w:pStyle w:val="20"/>
        <w:spacing w:before="0" w:after="0"/>
        <w:rPr>
          <w:rFonts w:ascii="Times New Roman" w:hAnsi="Times New Roman"/>
          <w:i w:val="0"/>
          <w:sz w:val="18"/>
          <w:szCs w:val="18"/>
        </w:rPr>
      </w:pPr>
    </w:p>
    <w:p w:rsidR="00B00DCF" w:rsidRPr="00E01E9D" w:rsidRDefault="00B00DCF" w:rsidP="002732B7">
      <w:pPr>
        <w:pStyle w:val="10"/>
        <w:spacing w:before="0" w:after="0"/>
        <w:rPr>
          <w:rFonts w:ascii="Times New Roman" w:hAnsi="Times New Roman"/>
          <w:sz w:val="18"/>
          <w:szCs w:val="18"/>
        </w:rPr>
      </w:pPr>
    </w:p>
    <w:p w:rsidR="00B00DCF" w:rsidRPr="00E01E9D" w:rsidRDefault="00B00DCF" w:rsidP="002732B7">
      <w:pPr>
        <w:pStyle w:val="aa"/>
        <w:spacing w:before="0" w:beforeAutospacing="0" w:after="0" w:afterAutospacing="0"/>
        <w:ind w:firstLine="709"/>
        <w:rPr>
          <w:sz w:val="18"/>
          <w:szCs w:val="18"/>
        </w:rPr>
      </w:pPr>
      <w:r w:rsidRPr="00E01E9D">
        <w:rPr>
          <w:sz w:val="18"/>
          <w:szCs w:val="18"/>
        </w:rPr>
        <w:t xml:space="preserve">Цель: Изучить </w:t>
      </w:r>
      <w:r w:rsidR="00F474A7" w:rsidRPr="00E01E9D">
        <w:rPr>
          <w:sz w:val="18"/>
          <w:szCs w:val="18"/>
        </w:rPr>
        <w:t>математическую статистику</w:t>
      </w:r>
      <w:r w:rsidRPr="00E01E9D">
        <w:rPr>
          <w:sz w:val="18"/>
          <w:szCs w:val="18"/>
        </w:rPr>
        <w:t>.</w:t>
      </w:r>
    </w:p>
    <w:p w:rsidR="00B00DCF" w:rsidRPr="00E01E9D" w:rsidRDefault="00B00DCF" w:rsidP="002732B7">
      <w:pPr>
        <w:ind w:firstLine="0"/>
        <w:rPr>
          <w:b/>
          <w:sz w:val="18"/>
          <w:szCs w:val="18"/>
        </w:rPr>
      </w:pPr>
    </w:p>
    <w:p w:rsidR="00B00DCF" w:rsidRPr="00E01E9D" w:rsidRDefault="00B00DCF" w:rsidP="002732B7">
      <w:pPr>
        <w:rPr>
          <w:b/>
          <w:sz w:val="18"/>
          <w:szCs w:val="18"/>
        </w:rPr>
      </w:pPr>
      <w:r w:rsidRPr="00E01E9D">
        <w:rPr>
          <w:b/>
          <w:sz w:val="18"/>
          <w:szCs w:val="18"/>
        </w:rPr>
        <w:t xml:space="preserve">План: </w:t>
      </w:r>
    </w:p>
    <w:p w:rsidR="00F474A7" w:rsidRPr="00E01E9D" w:rsidRDefault="00F474A7" w:rsidP="002732B7">
      <w:pPr>
        <w:pStyle w:val="aa"/>
        <w:spacing w:before="0" w:beforeAutospacing="0" w:after="0" w:afterAutospacing="0"/>
        <w:ind w:firstLine="709"/>
        <w:rPr>
          <w:sz w:val="18"/>
          <w:szCs w:val="18"/>
        </w:rPr>
      </w:pPr>
      <w:r w:rsidRPr="00E01E9D">
        <w:rPr>
          <w:sz w:val="18"/>
          <w:szCs w:val="18"/>
        </w:rPr>
        <w:t>4.1 Основные понятия</w:t>
      </w:r>
    </w:p>
    <w:p w:rsidR="00B859CE" w:rsidRPr="00E01E9D" w:rsidRDefault="00B859CE" w:rsidP="002732B7">
      <w:pPr>
        <w:pStyle w:val="aa"/>
        <w:spacing w:before="0" w:beforeAutospacing="0" w:after="0" w:afterAutospacing="0"/>
        <w:ind w:firstLine="709"/>
        <w:rPr>
          <w:sz w:val="18"/>
          <w:szCs w:val="18"/>
        </w:rPr>
      </w:pPr>
      <w:r w:rsidRPr="00E01E9D">
        <w:rPr>
          <w:bCs/>
          <w:sz w:val="18"/>
          <w:szCs w:val="18"/>
        </w:rPr>
        <w:t xml:space="preserve">4.2 </w:t>
      </w:r>
      <w:r w:rsidRPr="00E01E9D">
        <w:rPr>
          <w:sz w:val="18"/>
          <w:szCs w:val="18"/>
        </w:rPr>
        <w:t xml:space="preserve">Статистическое распределение выборки. </w:t>
      </w:r>
    </w:p>
    <w:p w:rsidR="00B859CE" w:rsidRPr="00E01E9D" w:rsidRDefault="00B859CE" w:rsidP="002732B7">
      <w:pPr>
        <w:ind w:firstLine="709"/>
        <w:rPr>
          <w:sz w:val="18"/>
          <w:szCs w:val="18"/>
        </w:rPr>
      </w:pPr>
      <w:r w:rsidRPr="00E01E9D">
        <w:rPr>
          <w:sz w:val="18"/>
          <w:szCs w:val="18"/>
        </w:rPr>
        <w:t xml:space="preserve">4.3 Статистические оценки параметров распределения. </w:t>
      </w:r>
    </w:p>
    <w:p w:rsidR="00B00DCF" w:rsidRPr="00E01E9D" w:rsidRDefault="00B00DCF" w:rsidP="002732B7">
      <w:pPr>
        <w:pStyle w:val="aa"/>
        <w:spacing w:before="0" w:beforeAutospacing="0" w:after="0" w:afterAutospacing="0"/>
        <w:ind w:firstLine="709"/>
        <w:rPr>
          <w:sz w:val="18"/>
          <w:szCs w:val="18"/>
        </w:rPr>
      </w:pPr>
    </w:p>
    <w:p w:rsidR="00B00DCF" w:rsidRPr="00E01E9D" w:rsidRDefault="00B00DCF" w:rsidP="002732B7">
      <w:pPr>
        <w:pStyle w:val="aa"/>
        <w:spacing w:before="0" w:beforeAutospacing="0" w:after="0" w:afterAutospacing="0"/>
        <w:ind w:firstLine="709"/>
        <w:rPr>
          <w:sz w:val="18"/>
          <w:szCs w:val="18"/>
        </w:rPr>
      </w:pPr>
    </w:p>
    <w:p w:rsidR="00B00DCF" w:rsidRPr="00E01E9D" w:rsidRDefault="00B00DCF" w:rsidP="002732B7">
      <w:pPr>
        <w:pStyle w:val="aa"/>
        <w:spacing w:before="0" w:beforeAutospacing="0" w:after="0" w:afterAutospacing="0"/>
        <w:ind w:firstLine="709"/>
        <w:rPr>
          <w:b/>
          <w:sz w:val="18"/>
          <w:szCs w:val="18"/>
        </w:rPr>
      </w:pPr>
      <w:r w:rsidRPr="00E01E9D">
        <w:rPr>
          <w:b/>
          <w:sz w:val="18"/>
          <w:szCs w:val="18"/>
        </w:rPr>
        <w:t xml:space="preserve">4.1 </w:t>
      </w:r>
      <w:r w:rsidR="00F474A7" w:rsidRPr="00E01E9D">
        <w:rPr>
          <w:b/>
          <w:sz w:val="18"/>
          <w:szCs w:val="18"/>
        </w:rPr>
        <w:t>Основные понятия</w:t>
      </w:r>
    </w:p>
    <w:p w:rsidR="00F474A7" w:rsidRPr="00E01E9D" w:rsidRDefault="00F474A7" w:rsidP="002732B7">
      <w:pPr>
        <w:pStyle w:val="aa"/>
        <w:spacing w:before="0" w:beforeAutospacing="0" w:after="0" w:afterAutospacing="0"/>
        <w:ind w:firstLine="709"/>
        <w:rPr>
          <w:sz w:val="18"/>
          <w:szCs w:val="18"/>
        </w:rPr>
      </w:pPr>
    </w:p>
    <w:p w:rsidR="00892412" w:rsidRPr="00E01E9D" w:rsidRDefault="00F474A7" w:rsidP="002732B7">
      <w:pPr>
        <w:pStyle w:val="aa"/>
        <w:spacing w:before="0" w:beforeAutospacing="0" w:after="0" w:afterAutospacing="0"/>
        <w:ind w:firstLine="709"/>
        <w:rPr>
          <w:sz w:val="18"/>
          <w:szCs w:val="18"/>
        </w:rPr>
      </w:pPr>
      <w:r w:rsidRPr="00E01E9D">
        <w:rPr>
          <w:sz w:val="18"/>
          <w:szCs w:val="18"/>
        </w:rPr>
        <w:t xml:space="preserve">Математическая статистика – это прикладной раздел теории вероятностей, занимающийся обработкой статистических данных, для того чтобы получить научно-обоснованные выводы. Пусть требуется изучить совокупность однородных объектов относительно некоторого качественного или количественного признака, характеризующего эти объекты. Иногда проводят сплошное обследование, т.е. обследуют каждый из объектов совокупности относительно некоторого признака. Но сплошное обследование сопряжено с определенными трудностями, например с большим количеством объектов исследования или с уничтожением объекта в результате исследования. Поэтому чаще проводят выборочное обследование, т.е. отбирают случайным образом ограниченное число объектов и подвергают их изучению. </w:t>
      </w:r>
    </w:p>
    <w:p w:rsidR="00B00DCF" w:rsidRPr="00E01E9D" w:rsidRDefault="00F474A7" w:rsidP="002732B7">
      <w:pPr>
        <w:pStyle w:val="aa"/>
        <w:spacing w:before="0" w:beforeAutospacing="0" w:after="0" w:afterAutospacing="0"/>
        <w:ind w:firstLine="709"/>
        <w:rPr>
          <w:b/>
          <w:sz w:val="18"/>
          <w:szCs w:val="18"/>
        </w:rPr>
      </w:pPr>
      <w:r w:rsidRPr="00E01E9D">
        <w:rPr>
          <w:sz w:val="18"/>
          <w:szCs w:val="18"/>
        </w:rPr>
        <w:t>Выборкой называют совокупность случайно отобранных объектов. Генеральной совокупностью называют совокупность объектов, из которых производится выборка. Объемом совокупности называют число объектов данной совокупности. Повторной называется выборка, при которой отобранный объект перед отбором следующего возвращается в генеральную совокупность. Бесповторной называют выборку, при которой отобранный объект в генеральную совокупность не возвращается. Выборка должна правильно представлять пропорции генеральной совокупности, выборка должна быть репрезентативной (представительной). Сама выборка является случайной системой относительно генеральной совокупности. Поэтому возникает проблема: как оценить параметры распределения и как установить закон распределения случайной величины по выборке. Для этого определяются характеристики выборки.</w:t>
      </w:r>
    </w:p>
    <w:p w:rsidR="00B00DCF" w:rsidRPr="00E01E9D" w:rsidRDefault="00B00DCF" w:rsidP="002732B7">
      <w:pPr>
        <w:pStyle w:val="aa"/>
        <w:spacing w:before="0" w:beforeAutospacing="0" w:after="0" w:afterAutospacing="0"/>
        <w:ind w:firstLine="709"/>
        <w:rPr>
          <w:sz w:val="18"/>
          <w:szCs w:val="18"/>
        </w:rPr>
      </w:pPr>
    </w:p>
    <w:p w:rsidR="00892412" w:rsidRPr="00E01E9D" w:rsidRDefault="00B00DCF" w:rsidP="002732B7">
      <w:pPr>
        <w:pStyle w:val="aa"/>
        <w:spacing w:before="0" w:beforeAutospacing="0" w:after="0" w:afterAutospacing="0"/>
        <w:ind w:firstLine="709"/>
        <w:rPr>
          <w:sz w:val="18"/>
          <w:szCs w:val="18"/>
        </w:rPr>
      </w:pPr>
      <w:r w:rsidRPr="00E01E9D">
        <w:rPr>
          <w:b/>
          <w:bCs/>
          <w:sz w:val="18"/>
          <w:szCs w:val="18"/>
        </w:rPr>
        <w:t xml:space="preserve">4.2 </w:t>
      </w:r>
      <w:r w:rsidR="00892412" w:rsidRPr="00E01E9D">
        <w:rPr>
          <w:b/>
          <w:sz w:val="18"/>
          <w:szCs w:val="18"/>
        </w:rPr>
        <w:t>Статистическое распределение выборки.</w:t>
      </w:r>
      <w:r w:rsidR="00892412" w:rsidRPr="00E01E9D">
        <w:rPr>
          <w:sz w:val="18"/>
          <w:szCs w:val="18"/>
        </w:rPr>
        <w:t xml:space="preserve"> </w:t>
      </w:r>
    </w:p>
    <w:p w:rsidR="00892412" w:rsidRPr="00E01E9D" w:rsidRDefault="00892412" w:rsidP="002732B7">
      <w:pPr>
        <w:pStyle w:val="aa"/>
        <w:spacing w:before="0" w:beforeAutospacing="0" w:after="0" w:afterAutospacing="0"/>
        <w:ind w:firstLine="709"/>
        <w:rPr>
          <w:sz w:val="18"/>
          <w:szCs w:val="18"/>
        </w:rPr>
      </w:pPr>
    </w:p>
    <w:p w:rsidR="00B00DCF" w:rsidRPr="00E01E9D" w:rsidRDefault="00892412" w:rsidP="002732B7">
      <w:pPr>
        <w:pStyle w:val="aa"/>
        <w:spacing w:before="0" w:beforeAutospacing="0" w:after="0" w:afterAutospacing="0"/>
        <w:ind w:firstLine="709"/>
        <w:rPr>
          <w:b/>
          <w:sz w:val="18"/>
          <w:szCs w:val="18"/>
        </w:rPr>
      </w:pPr>
      <w:r w:rsidRPr="00E01E9D">
        <w:rPr>
          <w:sz w:val="18"/>
          <w:szCs w:val="18"/>
        </w:rPr>
        <w:t xml:space="preserve">Пусть из генеральной совокупности извлечена выборка, причем 1 x наблюдалось 1n раз, 2 x - 2 n раз,…, k x - k n раз и n n k i </w:t>
      </w:r>
      <w:r w:rsidRPr="00E01E9D">
        <w:rPr>
          <w:sz w:val="18"/>
          <w:szCs w:val="18"/>
        </w:rPr>
        <w:sym w:font="Symbol" w:char="F0E5"/>
      </w:r>
      <w:r w:rsidRPr="00E01E9D">
        <w:rPr>
          <w:sz w:val="18"/>
          <w:szCs w:val="18"/>
        </w:rPr>
        <w:t xml:space="preserve"> i </w:t>
      </w:r>
      <w:r w:rsidRPr="00E01E9D">
        <w:rPr>
          <w:sz w:val="18"/>
          <w:szCs w:val="18"/>
        </w:rPr>
        <w:sym w:font="Symbol" w:char="F03D"/>
      </w:r>
      <w:r w:rsidRPr="00E01E9D">
        <w:rPr>
          <w:sz w:val="18"/>
          <w:szCs w:val="18"/>
        </w:rPr>
        <w:t xml:space="preserve"> </w:t>
      </w:r>
      <w:r w:rsidRPr="00E01E9D">
        <w:rPr>
          <w:sz w:val="18"/>
          <w:szCs w:val="18"/>
        </w:rPr>
        <w:sym w:font="Symbol" w:char="F03D"/>
      </w:r>
      <w:r w:rsidRPr="00E01E9D">
        <w:rPr>
          <w:sz w:val="18"/>
          <w:szCs w:val="18"/>
        </w:rPr>
        <w:t xml:space="preserve">1 - объем выборки. Наблюдаемые значения k x называются вариантами, а последовательность вариант, записанных в возрастающем порядке - вариационным рядом. Числа наблюдений называются частотами, а отношение частот к объему выборки – </w:t>
      </w:r>
      <w:r w:rsidRPr="00E01E9D">
        <w:rPr>
          <w:sz w:val="18"/>
          <w:szCs w:val="18"/>
        </w:rPr>
        <w:lastRenderedPageBreak/>
        <w:t>относительными частотами. Статистическим распределением выборки называют перечень вариант и соответствующих им частот или относительных частот. Статистическое распределение может быть задано в виде последовательности интервалов и соответствующих им частот (Таблица 1).</w:t>
      </w:r>
    </w:p>
    <w:p w:rsidR="00892412" w:rsidRPr="00E01E9D" w:rsidRDefault="00892412" w:rsidP="002732B7">
      <w:pPr>
        <w:pStyle w:val="aa"/>
        <w:spacing w:before="0" w:beforeAutospacing="0" w:after="0" w:afterAutospacing="0"/>
        <w:ind w:firstLine="709"/>
        <w:rPr>
          <w:sz w:val="18"/>
          <w:szCs w:val="18"/>
        </w:rPr>
      </w:pPr>
      <w:r w:rsidRPr="00E01E9D">
        <w:rPr>
          <w:sz w:val="18"/>
          <w:szCs w:val="18"/>
        </w:rPr>
        <w:t xml:space="preserve">Таблица 1. </w:t>
      </w:r>
    </w:p>
    <w:p w:rsidR="00215A47" w:rsidRPr="00E01E9D" w:rsidRDefault="00892412" w:rsidP="002732B7">
      <w:pPr>
        <w:ind w:firstLine="709"/>
        <w:rPr>
          <w:sz w:val="18"/>
          <w:szCs w:val="18"/>
        </w:rPr>
      </w:pPr>
      <w:r w:rsidRPr="00E01E9D">
        <w:rPr>
          <w:noProof/>
          <w:sz w:val="18"/>
          <w:szCs w:val="18"/>
        </w:rPr>
        <w:drawing>
          <wp:inline distT="0" distB="0" distL="0" distR="0">
            <wp:extent cx="3456657" cy="1433384"/>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l="24716" t="40288" r="38819" b="32734"/>
                    <a:stretch>
                      <a:fillRect/>
                    </a:stretch>
                  </pic:blipFill>
                  <pic:spPr bwMode="auto">
                    <a:xfrm>
                      <a:off x="0" y="0"/>
                      <a:ext cx="3464453" cy="1436617"/>
                    </a:xfrm>
                    <a:prstGeom prst="rect">
                      <a:avLst/>
                    </a:prstGeom>
                    <a:noFill/>
                    <a:ln w="9525">
                      <a:noFill/>
                      <a:miter lim="800000"/>
                      <a:headEnd/>
                      <a:tailEnd/>
                    </a:ln>
                  </pic:spPr>
                </pic:pic>
              </a:graphicData>
            </a:graphic>
          </wp:inline>
        </w:drawing>
      </w:r>
    </w:p>
    <w:p w:rsidR="00215A47" w:rsidRPr="00E01E9D" w:rsidRDefault="00215A47" w:rsidP="002732B7">
      <w:pPr>
        <w:ind w:firstLine="709"/>
        <w:rPr>
          <w:b/>
          <w:sz w:val="18"/>
          <w:szCs w:val="18"/>
        </w:rPr>
      </w:pPr>
    </w:p>
    <w:p w:rsidR="00B859CE" w:rsidRPr="00E01E9D" w:rsidRDefault="00B859CE" w:rsidP="002732B7">
      <w:pPr>
        <w:ind w:firstLine="709"/>
        <w:rPr>
          <w:b/>
          <w:sz w:val="18"/>
          <w:szCs w:val="18"/>
        </w:rPr>
      </w:pPr>
      <w:r w:rsidRPr="00E01E9D">
        <w:rPr>
          <w:b/>
          <w:sz w:val="18"/>
          <w:szCs w:val="18"/>
        </w:rPr>
        <w:t xml:space="preserve">4.3 Статистические оценки параметров распределения. </w:t>
      </w:r>
    </w:p>
    <w:p w:rsidR="00B859CE" w:rsidRPr="00E01E9D" w:rsidRDefault="00B859CE" w:rsidP="002732B7">
      <w:pPr>
        <w:ind w:firstLine="709"/>
        <w:rPr>
          <w:sz w:val="18"/>
          <w:szCs w:val="18"/>
        </w:rPr>
      </w:pPr>
    </w:p>
    <w:p w:rsidR="00084E95" w:rsidRPr="00E01E9D" w:rsidRDefault="00B859CE" w:rsidP="002732B7">
      <w:pPr>
        <w:ind w:firstLine="709"/>
        <w:rPr>
          <w:sz w:val="18"/>
          <w:szCs w:val="18"/>
        </w:rPr>
      </w:pPr>
      <w:r w:rsidRPr="00E01E9D">
        <w:rPr>
          <w:sz w:val="18"/>
          <w:szCs w:val="18"/>
        </w:rPr>
        <w:t xml:space="preserve">Пусть требуется изучить количественный признак генеральной совокупности. Обычно в распоряжении исследователя имеются лишь данные выборки п x , x ,..., x 1 2 , полученные в результате n наблюдений. Через эти данные и выражается оцениваемый параметр, который называют статистической оценкой искомого параметра. Таким образом, статистической оценкой неизвестного параметра теоретического распределения называют функцию от наблюдаемых случайных величин, которая в свою очередь также является случайной величиной. Несмещенной называют статистическую оценку </w:t>
      </w:r>
      <w:r w:rsidRPr="00E01E9D">
        <w:rPr>
          <w:sz w:val="18"/>
          <w:szCs w:val="18"/>
        </w:rPr>
        <w:sym w:font="Symbol" w:char="F071"/>
      </w:r>
      <w:r w:rsidRPr="00E01E9D">
        <w:rPr>
          <w:sz w:val="18"/>
          <w:szCs w:val="18"/>
        </w:rPr>
        <w:t xml:space="preserve"> * , математическое ожидание которой равно оцениваемому параметру </w:t>
      </w:r>
      <w:r w:rsidRPr="00E01E9D">
        <w:rPr>
          <w:sz w:val="18"/>
          <w:szCs w:val="18"/>
        </w:rPr>
        <w:sym w:font="Symbol" w:char="F071"/>
      </w:r>
      <w:r w:rsidRPr="00E01E9D">
        <w:rPr>
          <w:sz w:val="18"/>
          <w:szCs w:val="18"/>
        </w:rPr>
        <w:t xml:space="preserve"> при любом объеме выборки M(</w:t>
      </w:r>
      <w:r w:rsidRPr="00E01E9D">
        <w:rPr>
          <w:sz w:val="18"/>
          <w:szCs w:val="18"/>
        </w:rPr>
        <w:sym w:font="Symbol" w:char="F071"/>
      </w:r>
      <w:r w:rsidRPr="00E01E9D">
        <w:rPr>
          <w:sz w:val="18"/>
          <w:szCs w:val="18"/>
        </w:rPr>
        <w:t xml:space="preserve">*) </w:t>
      </w:r>
      <w:r w:rsidRPr="00E01E9D">
        <w:rPr>
          <w:sz w:val="18"/>
          <w:szCs w:val="18"/>
        </w:rPr>
        <w:sym w:font="Symbol" w:char="F03D"/>
      </w:r>
      <w:r w:rsidRPr="00E01E9D">
        <w:rPr>
          <w:sz w:val="18"/>
          <w:szCs w:val="18"/>
        </w:rPr>
        <w:sym w:font="Symbol" w:char="F071"/>
      </w:r>
      <w:r w:rsidRPr="00E01E9D">
        <w:rPr>
          <w:sz w:val="18"/>
          <w:szCs w:val="18"/>
        </w:rPr>
        <w:t xml:space="preserve"> . Эффективной называют статистическую оценку, которая (при заданном объеме выборки n) имеет наименьшую возможную дисперсию. Состоятельной называют оценку, которая при n </w:t>
      </w:r>
      <w:r w:rsidRPr="00E01E9D">
        <w:rPr>
          <w:sz w:val="18"/>
          <w:szCs w:val="18"/>
        </w:rPr>
        <w:sym w:font="Symbol" w:char="F0AE"/>
      </w:r>
      <w:r w:rsidRPr="00E01E9D">
        <w:rPr>
          <w:sz w:val="18"/>
          <w:szCs w:val="18"/>
        </w:rPr>
        <w:sym w:font="Symbol" w:char="F0A5"/>
      </w:r>
      <w:r w:rsidRPr="00E01E9D">
        <w:rPr>
          <w:sz w:val="18"/>
          <w:szCs w:val="18"/>
        </w:rPr>
        <w:t xml:space="preserve"> стремится по вероятности к оцениваемому параметру.</w:t>
      </w:r>
    </w:p>
    <w:p w:rsidR="00B859CE" w:rsidRPr="00E01E9D" w:rsidRDefault="00B859CE" w:rsidP="002732B7">
      <w:pPr>
        <w:ind w:firstLine="709"/>
        <w:rPr>
          <w:b/>
          <w:sz w:val="18"/>
          <w:szCs w:val="18"/>
        </w:rPr>
      </w:pPr>
    </w:p>
    <w:p w:rsidR="00084E95" w:rsidRPr="00E01E9D" w:rsidRDefault="00084E95" w:rsidP="002732B7">
      <w:pPr>
        <w:pStyle w:val="aa"/>
        <w:spacing w:before="0" w:beforeAutospacing="0" w:after="0" w:afterAutospacing="0"/>
        <w:ind w:firstLine="709"/>
        <w:rPr>
          <w:b/>
          <w:sz w:val="18"/>
          <w:szCs w:val="18"/>
        </w:rPr>
      </w:pPr>
      <w:r w:rsidRPr="00E01E9D">
        <w:rPr>
          <w:b/>
          <w:sz w:val="18"/>
          <w:szCs w:val="18"/>
        </w:rPr>
        <w:t>Рекомендуемая литература:</w:t>
      </w:r>
    </w:p>
    <w:p w:rsidR="00A2136B" w:rsidRPr="00E01E9D" w:rsidRDefault="00A2136B" w:rsidP="002732B7">
      <w:pPr>
        <w:rPr>
          <w:sz w:val="18"/>
          <w:szCs w:val="18"/>
        </w:rPr>
      </w:pPr>
      <w:r w:rsidRPr="00E01E9D">
        <w:rPr>
          <w:sz w:val="18"/>
          <w:szCs w:val="18"/>
        </w:rPr>
        <w:t xml:space="preserve">1 Вуколов Э.А. Основы статистического анализа. Практикум по статистическим методам и исследованию операций с использованием пакетов STATISTICA и EXCEL: учебное пособие для студентов вузов. – М.: ФОРУМ: ИНФРА-М, 2013 </w:t>
      </w:r>
    </w:p>
    <w:p w:rsidR="00A2136B" w:rsidRPr="00E01E9D" w:rsidRDefault="00A2136B" w:rsidP="002732B7">
      <w:pPr>
        <w:rPr>
          <w:sz w:val="18"/>
          <w:szCs w:val="18"/>
        </w:rPr>
      </w:pPr>
      <w:r w:rsidRPr="00E01E9D">
        <w:rPr>
          <w:sz w:val="18"/>
          <w:szCs w:val="18"/>
        </w:rPr>
        <w:t xml:space="preserve">2 Гмурман В.Е. Теория вероятностей и математическая статистика: учебное пособие для бакалавров. - М.: Юрайт: ИД Юрайт, 2012. </w:t>
      </w:r>
    </w:p>
    <w:p w:rsidR="00A2136B" w:rsidRPr="00E01E9D" w:rsidRDefault="00A2136B" w:rsidP="002732B7">
      <w:pPr>
        <w:rPr>
          <w:sz w:val="18"/>
          <w:szCs w:val="18"/>
        </w:rPr>
      </w:pPr>
      <w:r w:rsidRPr="00E01E9D">
        <w:rPr>
          <w:sz w:val="18"/>
          <w:szCs w:val="18"/>
        </w:rPr>
        <w:t>3 Кремер Н.Ш. Теория вероятностей и математическая статистика: учебник. - Издательство: ЮНИТИ-ДАНА, 2012 г.</w:t>
      </w:r>
    </w:p>
    <w:p w:rsidR="00A2136B" w:rsidRPr="00E01E9D" w:rsidRDefault="00A2136B" w:rsidP="002732B7">
      <w:pPr>
        <w:rPr>
          <w:sz w:val="18"/>
          <w:szCs w:val="18"/>
        </w:rPr>
      </w:pPr>
      <w:r w:rsidRPr="00E01E9D">
        <w:rPr>
          <w:sz w:val="18"/>
          <w:szCs w:val="18"/>
        </w:rPr>
        <w:t xml:space="preserve">4 Шишов, О.В. Технические средства автоматизации и управления: Учебное пособие / О.В. Шишов. - М.: ИНФРА-М, 2012. </w:t>
      </w:r>
    </w:p>
    <w:p w:rsidR="00084E95" w:rsidRPr="00E01E9D" w:rsidRDefault="00084E95" w:rsidP="002732B7">
      <w:pPr>
        <w:ind w:firstLine="709"/>
        <w:rPr>
          <w:b/>
          <w:sz w:val="18"/>
          <w:szCs w:val="18"/>
        </w:rPr>
      </w:pPr>
    </w:p>
    <w:p w:rsidR="00084E95" w:rsidRPr="00E01E9D" w:rsidRDefault="00084E95" w:rsidP="002732B7">
      <w:pPr>
        <w:ind w:firstLine="709"/>
        <w:rPr>
          <w:b/>
          <w:sz w:val="18"/>
          <w:szCs w:val="18"/>
        </w:rPr>
      </w:pPr>
      <w:r w:rsidRPr="00E01E9D">
        <w:rPr>
          <w:b/>
          <w:sz w:val="18"/>
          <w:szCs w:val="18"/>
        </w:rPr>
        <w:t>Контрольные вопросы:</w:t>
      </w:r>
    </w:p>
    <w:p w:rsidR="00F474A7" w:rsidRPr="00E01E9D" w:rsidRDefault="00F474A7" w:rsidP="002732B7">
      <w:pPr>
        <w:pStyle w:val="20"/>
        <w:spacing w:before="0" w:after="0"/>
        <w:ind w:firstLine="709"/>
        <w:rPr>
          <w:sz w:val="18"/>
          <w:szCs w:val="18"/>
        </w:rPr>
      </w:pPr>
      <w:r w:rsidRPr="00E01E9D">
        <w:rPr>
          <w:sz w:val="18"/>
          <w:szCs w:val="18"/>
        </w:rPr>
        <w:t xml:space="preserve">1. Основные понятия математической статистики. </w:t>
      </w:r>
    </w:p>
    <w:p w:rsidR="00F474A7" w:rsidRPr="00E01E9D" w:rsidRDefault="00F474A7" w:rsidP="002732B7">
      <w:pPr>
        <w:pStyle w:val="20"/>
        <w:spacing w:before="0" w:after="0"/>
        <w:ind w:firstLine="709"/>
        <w:rPr>
          <w:sz w:val="18"/>
          <w:szCs w:val="18"/>
        </w:rPr>
      </w:pPr>
      <w:r w:rsidRPr="00E01E9D">
        <w:rPr>
          <w:sz w:val="18"/>
          <w:szCs w:val="18"/>
        </w:rPr>
        <w:t xml:space="preserve">2. Эмпирическая функция распределения. </w:t>
      </w:r>
    </w:p>
    <w:p w:rsidR="00F474A7" w:rsidRPr="00E01E9D" w:rsidRDefault="00F474A7" w:rsidP="002732B7">
      <w:pPr>
        <w:pStyle w:val="20"/>
        <w:spacing w:before="0" w:after="0"/>
        <w:ind w:firstLine="709"/>
        <w:rPr>
          <w:sz w:val="18"/>
          <w:szCs w:val="18"/>
        </w:rPr>
      </w:pPr>
      <w:r w:rsidRPr="00E01E9D">
        <w:rPr>
          <w:sz w:val="18"/>
          <w:szCs w:val="18"/>
        </w:rPr>
        <w:t xml:space="preserve">3. Статистические оценки параметров распределения. </w:t>
      </w:r>
    </w:p>
    <w:p w:rsidR="00F474A7" w:rsidRPr="00E01E9D" w:rsidRDefault="00F474A7" w:rsidP="002732B7">
      <w:pPr>
        <w:pStyle w:val="20"/>
        <w:spacing w:before="0" w:after="0"/>
        <w:ind w:firstLine="709"/>
        <w:rPr>
          <w:sz w:val="18"/>
          <w:szCs w:val="18"/>
        </w:rPr>
      </w:pPr>
      <w:r w:rsidRPr="00E01E9D">
        <w:rPr>
          <w:sz w:val="18"/>
          <w:szCs w:val="18"/>
        </w:rPr>
        <w:t xml:space="preserve">4. Выборочная средняя, выборочная дисперсия, исправленная дисперсия. </w:t>
      </w:r>
    </w:p>
    <w:p w:rsidR="00F474A7" w:rsidRPr="00E01E9D" w:rsidRDefault="00F474A7" w:rsidP="002732B7">
      <w:pPr>
        <w:pStyle w:val="20"/>
        <w:spacing w:before="0" w:after="0"/>
        <w:ind w:firstLine="709"/>
        <w:rPr>
          <w:rFonts w:ascii="Times New Roman" w:hAnsi="Times New Roman"/>
          <w:i w:val="0"/>
          <w:sz w:val="18"/>
          <w:szCs w:val="18"/>
        </w:rPr>
      </w:pPr>
    </w:p>
    <w:p w:rsidR="00F474A7" w:rsidRPr="00E01E9D" w:rsidRDefault="00F474A7" w:rsidP="002732B7">
      <w:pPr>
        <w:pStyle w:val="20"/>
        <w:spacing w:before="0" w:after="0"/>
        <w:ind w:firstLine="709"/>
        <w:rPr>
          <w:rFonts w:ascii="Times New Roman" w:hAnsi="Times New Roman"/>
          <w:i w:val="0"/>
          <w:sz w:val="18"/>
          <w:szCs w:val="18"/>
        </w:rPr>
      </w:pPr>
    </w:p>
    <w:p w:rsidR="00F474A7" w:rsidRPr="00E01E9D" w:rsidRDefault="00F474A7" w:rsidP="002732B7">
      <w:pPr>
        <w:pStyle w:val="20"/>
        <w:spacing w:before="0" w:after="0"/>
        <w:ind w:firstLine="709"/>
        <w:rPr>
          <w:rFonts w:ascii="Times New Roman" w:hAnsi="Times New Roman"/>
          <w:i w:val="0"/>
          <w:sz w:val="18"/>
          <w:szCs w:val="18"/>
        </w:rPr>
      </w:pPr>
    </w:p>
    <w:p w:rsidR="00F15706" w:rsidRPr="00E01E9D" w:rsidRDefault="00F15706" w:rsidP="002732B7">
      <w:pPr>
        <w:pStyle w:val="20"/>
        <w:spacing w:before="0" w:after="0"/>
        <w:ind w:firstLine="709"/>
        <w:rPr>
          <w:b w:val="0"/>
          <w:sz w:val="18"/>
          <w:szCs w:val="18"/>
        </w:rPr>
      </w:pPr>
      <w:r w:rsidRPr="00E01E9D">
        <w:rPr>
          <w:rFonts w:ascii="Times New Roman" w:hAnsi="Times New Roman"/>
          <w:i w:val="0"/>
          <w:sz w:val="18"/>
          <w:szCs w:val="18"/>
        </w:rPr>
        <w:t xml:space="preserve">Лекция 5. </w:t>
      </w:r>
      <w:r w:rsidR="00B859CE" w:rsidRPr="00E01E9D">
        <w:rPr>
          <w:b w:val="0"/>
          <w:sz w:val="18"/>
          <w:szCs w:val="18"/>
        </w:rPr>
        <w:t>Современные программные средства анализа больших объемов информации.</w:t>
      </w:r>
    </w:p>
    <w:p w:rsidR="00B859CE" w:rsidRPr="00E01E9D" w:rsidRDefault="00B859CE" w:rsidP="002732B7">
      <w:pPr>
        <w:rPr>
          <w:sz w:val="18"/>
          <w:szCs w:val="18"/>
        </w:rPr>
      </w:pPr>
    </w:p>
    <w:p w:rsidR="00F15706" w:rsidRPr="00E01E9D" w:rsidRDefault="00F15706" w:rsidP="002732B7">
      <w:pPr>
        <w:pStyle w:val="aa"/>
        <w:spacing w:before="0" w:beforeAutospacing="0" w:after="0" w:afterAutospacing="0"/>
        <w:ind w:firstLine="709"/>
        <w:rPr>
          <w:sz w:val="18"/>
          <w:szCs w:val="18"/>
        </w:rPr>
      </w:pPr>
      <w:r w:rsidRPr="00E01E9D">
        <w:rPr>
          <w:b/>
          <w:sz w:val="18"/>
          <w:szCs w:val="18"/>
        </w:rPr>
        <w:t>Цель:</w:t>
      </w:r>
      <w:r w:rsidRPr="00E01E9D">
        <w:rPr>
          <w:sz w:val="18"/>
          <w:szCs w:val="18"/>
        </w:rPr>
        <w:t xml:space="preserve"> показать </w:t>
      </w:r>
      <w:r w:rsidR="00AE342E" w:rsidRPr="00E01E9D">
        <w:rPr>
          <w:sz w:val="18"/>
          <w:szCs w:val="18"/>
        </w:rPr>
        <w:t>возможности современных программных средств анализа больших объемов информации</w:t>
      </w:r>
      <w:r w:rsidRPr="00E01E9D">
        <w:rPr>
          <w:sz w:val="18"/>
          <w:szCs w:val="18"/>
        </w:rPr>
        <w:t>.</w:t>
      </w:r>
    </w:p>
    <w:p w:rsidR="00AE342E" w:rsidRPr="00E01E9D" w:rsidRDefault="00AE342E" w:rsidP="002732B7">
      <w:pPr>
        <w:ind w:firstLine="709"/>
        <w:rPr>
          <w:b/>
          <w:sz w:val="18"/>
          <w:szCs w:val="18"/>
        </w:rPr>
      </w:pPr>
    </w:p>
    <w:p w:rsidR="00F15706" w:rsidRPr="00E01E9D" w:rsidRDefault="00F15706" w:rsidP="002732B7">
      <w:pPr>
        <w:ind w:firstLine="709"/>
        <w:rPr>
          <w:b/>
          <w:sz w:val="18"/>
          <w:szCs w:val="18"/>
        </w:rPr>
      </w:pPr>
      <w:r w:rsidRPr="00E01E9D">
        <w:rPr>
          <w:b/>
          <w:sz w:val="18"/>
          <w:szCs w:val="18"/>
        </w:rPr>
        <w:t xml:space="preserve">План: </w:t>
      </w:r>
    </w:p>
    <w:p w:rsidR="00AE342E" w:rsidRPr="00E01E9D" w:rsidRDefault="00AE342E" w:rsidP="002732B7">
      <w:pPr>
        <w:ind w:firstLine="709"/>
        <w:rPr>
          <w:sz w:val="18"/>
          <w:szCs w:val="18"/>
        </w:rPr>
      </w:pPr>
      <w:r w:rsidRPr="00E01E9D">
        <w:rPr>
          <w:sz w:val="18"/>
          <w:szCs w:val="18"/>
        </w:rPr>
        <w:t>5.1 Программные средства статистического анализа данных</w:t>
      </w:r>
    </w:p>
    <w:p w:rsidR="00AE342E" w:rsidRPr="00E01E9D" w:rsidRDefault="00AE342E" w:rsidP="002732B7">
      <w:pPr>
        <w:ind w:firstLine="709"/>
        <w:rPr>
          <w:sz w:val="18"/>
          <w:szCs w:val="18"/>
        </w:rPr>
      </w:pPr>
      <w:r w:rsidRPr="00E01E9D">
        <w:rPr>
          <w:sz w:val="18"/>
          <w:szCs w:val="18"/>
        </w:rPr>
        <w:t>5.2 Универсальные (интегральные) статистические  пакеты общего назначения. </w:t>
      </w:r>
    </w:p>
    <w:p w:rsidR="00AE342E" w:rsidRPr="00E01E9D" w:rsidRDefault="00AE342E" w:rsidP="002732B7">
      <w:pPr>
        <w:ind w:firstLine="709"/>
        <w:rPr>
          <w:sz w:val="18"/>
          <w:szCs w:val="18"/>
        </w:rPr>
      </w:pPr>
      <w:r w:rsidRPr="00E01E9D">
        <w:rPr>
          <w:sz w:val="18"/>
          <w:szCs w:val="18"/>
        </w:rPr>
        <w:t>5.3 Универсальные программные продукты. </w:t>
      </w:r>
    </w:p>
    <w:p w:rsidR="00B40607" w:rsidRPr="00E01E9D" w:rsidRDefault="00B40607" w:rsidP="002732B7">
      <w:pPr>
        <w:ind w:firstLine="709"/>
        <w:rPr>
          <w:b/>
          <w:sz w:val="18"/>
          <w:szCs w:val="18"/>
        </w:rPr>
      </w:pPr>
    </w:p>
    <w:p w:rsidR="00AE342E" w:rsidRPr="00E01E9D" w:rsidRDefault="00AE342E" w:rsidP="002732B7">
      <w:pPr>
        <w:ind w:firstLine="709"/>
        <w:rPr>
          <w:b/>
          <w:sz w:val="18"/>
          <w:szCs w:val="18"/>
        </w:rPr>
      </w:pPr>
    </w:p>
    <w:p w:rsidR="00AE342E" w:rsidRPr="00E01E9D" w:rsidRDefault="00AE342E" w:rsidP="002732B7">
      <w:pPr>
        <w:ind w:firstLine="709"/>
        <w:rPr>
          <w:b/>
          <w:sz w:val="18"/>
          <w:szCs w:val="18"/>
        </w:rPr>
      </w:pPr>
      <w:r w:rsidRPr="00E01E9D">
        <w:rPr>
          <w:b/>
          <w:sz w:val="18"/>
          <w:szCs w:val="18"/>
        </w:rPr>
        <w:t>5.1 Программные средства статистического анализа данных</w:t>
      </w:r>
    </w:p>
    <w:p w:rsidR="00AE342E" w:rsidRPr="00E01E9D" w:rsidRDefault="00AE342E" w:rsidP="002732B7">
      <w:pPr>
        <w:ind w:firstLine="709"/>
        <w:rPr>
          <w:sz w:val="18"/>
          <w:szCs w:val="18"/>
        </w:rPr>
      </w:pPr>
    </w:p>
    <w:p w:rsidR="00AE342E" w:rsidRPr="00E01E9D" w:rsidRDefault="00AE342E" w:rsidP="002732B7">
      <w:pPr>
        <w:ind w:firstLine="709"/>
        <w:rPr>
          <w:sz w:val="18"/>
          <w:szCs w:val="18"/>
        </w:rPr>
      </w:pPr>
      <w:bookmarkStart w:id="8" w:name="book"/>
      <w:bookmarkEnd w:id="8"/>
      <w:r w:rsidRPr="00E01E9D">
        <w:rPr>
          <w:sz w:val="18"/>
          <w:szCs w:val="18"/>
        </w:rPr>
        <w:t>Во многих естественнонаучных областях статистические методы были и остаются важной составной частью процедуры обработки результатов измерений. Это касается практически всех отраслей знания: физики, химии, биологии, геологии, метеорологии и многих других. Современные программы для статистической обработки данных позволяют применять сложные современные методы анализа даже в тех областях, где ранее такие исследования были чрезвычайно трудоемкими и, следовательно, проводились достаточно редко. Некоторые примеры применения системы STATISTICA для обработки экспериментальных данных можно найти в научных работах, опубликованных в Интернете.</w:t>
      </w:r>
    </w:p>
    <w:p w:rsidR="00AE342E" w:rsidRPr="00E01E9D" w:rsidRDefault="00AE342E" w:rsidP="002732B7">
      <w:pPr>
        <w:ind w:firstLine="709"/>
        <w:rPr>
          <w:sz w:val="18"/>
          <w:szCs w:val="18"/>
        </w:rPr>
      </w:pPr>
      <w:r w:rsidRPr="00E01E9D">
        <w:rPr>
          <w:sz w:val="18"/>
          <w:szCs w:val="18"/>
        </w:rPr>
        <w:t>История статистических методов анализа. Первоначально статистические закономерности возникли из наблюдений за азартными играми, например, было замечено, что при бросании правильной кости различные грани выпадают примерно с одинаковой частотой; при бросании пары костей 24 раза пара шестерок появляется в менее половине игр, но при 25 бросках частота этого события уже более половины и т.д.</w:t>
      </w:r>
    </w:p>
    <w:p w:rsidR="00AE342E" w:rsidRPr="00E01E9D" w:rsidRDefault="00AE342E" w:rsidP="002732B7">
      <w:pPr>
        <w:ind w:firstLine="709"/>
        <w:rPr>
          <w:sz w:val="18"/>
          <w:szCs w:val="18"/>
        </w:rPr>
      </w:pPr>
      <w:r w:rsidRPr="00E01E9D">
        <w:rPr>
          <w:sz w:val="18"/>
          <w:szCs w:val="18"/>
        </w:rPr>
        <w:t>Типовые примеры раннего этапа применения статистических методов описаны в Ветхом Завете. Там, в частности, приводится число воинов в различных племенах. С математической точки зрения дело сводилось к подсчету числа попаданий значений наблюдаемых признаков в определенные градации. </w:t>
      </w:r>
    </w:p>
    <w:p w:rsidR="00AE342E" w:rsidRPr="00E01E9D" w:rsidRDefault="00AE342E" w:rsidP="002732B7">
      <w:pPr>
        <w:ind w:firstLine="709"/>
        <w:rPr>
          <w:sz w:val="18"/>
          <w:szCs w:val="18"/>
        </w:rPr>
      </w:pPr>
      <w:r w:rsidRPr="00E01E9D">
        <w:rPr>
          <w:sz w:val="18"/>
          <w:szCs w:val="18"/>
        </w:rPr>
        <w:t>В дальнейшем результаты обработки статистических данных стали представлять в виде таблиц и диаграмм, как это и сейчас делает Госкомстат РФ. Надо признать, что по сравнению с Ветхим Заветом есть прогресс - в Библии не было таблиц и диаграмм. Однако нет продвижения по сравнению с работами российских статистиков конца девятнадцатого - начала двадцатого века.</w:t>
      </w:r>
    </w:p>
    <w:p w:rsidR="00AE342E" w:rsidRPr="00E01E9D" w:rsidRDefault="00AE342E" w:rsidP="002732B7">
      <w:pPr>
        <w:ind w:firstLine="709"/>
        <w:rPr>
          <w:sz w:val="18"/>
          <w:szCs w:val="18"/>
        </w:rPr>
      </w:pPr>
      <w:r w:rsidRPr="00E01E9D">
        <w:rPr>
          <w:sz w:val="18"/>
          <w:szCs w:val="18"/>
        </w:rPr>
        <w:lastRenderedPageBreak/>
        <w:t>Сразу после возникновения теории вероятностей (Паскаль, Ферма, 17 век) вероятностные модели стали использоваться при обработке статистических данных. Например, изучалась частота рождения мальчиков и девочек, было установлено отличие вероятности рождения мальчика от 0.5, анализировались причины того, что в парижских приютах эта вероятность не та, что в самом Париже и т.д. Имеется достаточно много публикаций по истории теории вероятностей с описанием раннего этапа развития статистических методов исследований.</w:t>
      </w:r>
    </w:p>
    <w:p w:rsidR="00AE342E" w:rsidRPr="00E01E9D" w:rsidRDefault="00AE342E" w:rsidP="002732B7">
      <w:pPr>
        <w:ind w:firstLine="709"/>
        <w:rPr>
          <w:sz w:val="18"/>
          <w:szCs w:val="18"/>
        </w:rPr>
      </w:pPr>
      <w:r w:rsidRPr="00E01E9D">
        <w:rPr>
          <w:sz w:val="18"/>
          <w:szCs w:val="18"/>
        </w:rPr>
        <w:t>В 1794 г. (по другим данным - в 1795 г.) К.Гаусс разработал метод наименьших квадратов, один из наиболее популярных ныне статистических методов и применил его при расчете орбиты астероида Церера - для борьбы с ошибками астрономических наблюдений. </w:t>
      </w:r>
    </w:p>
    <w:p w:rsidR="00AE342E" w:rsidRPr="00E01E9D" w:rsidRDefault="00AE342E" w:rsidP="002732B7">
      <w:pPr>
        <w:ind w:firstLine="709"/>
        <w:rPr>
          <w:sz w:val="18"/>
          <w:szCs w:val="18"/>
        </w:rPr>
      </w:pPr>
      <w:r w:rsidRPr="00E01E9D">
        <w:rPr>
          <w:sz w:val="18"/>
          <w:szCs w:val="18"/>
        </w:rPr>
        <w:t>В Х1Х веке заметный вклад в развитие практической статистики внес бельгиец Кетле, на основе анализа большого числа реальных данных показавший устойчивость относительных статистических показателей, таких, как доля самоубийств среди всех смертей. </w:t>
      </w:r>
    </w:p>
    <w:p w:rsidR="00AE342E" w:rsidRPr="00E01E9D" w:rsidRDefault="00AE342E" w:rsidP="002732B7">
      <w:pPr>
        <w:ind w:firstLine="709"/>
        <w:rPr>
          <w:sz w:val="18"/>
          <w:szCs w:val="18"/>
        </w:rPr>
      </w:pPr>
      <w:r w:rsidRPr="00E01E9D">
        <w:rPr>
          <w:sz w:val="18"/>
          <w:szCs w:val="18"/>
        </w:rPr>
        <w:t>Интересно, что основные идеи статистического приемочного контроля и сертификации продукции обсуждались академиком Петербургской АН М.В. Остроградским (1801-1862) и применялись в российской армии ещё в середине Х1Х в. Сейчас весьма актуальны статистические методы управления качеством и сертификации продукции.</w:t>
      </w:r>
    </w:p>
    <w:p w:rsidR="00AE342E" w:rsidRPr="00E01E9D" w:rsidRDefault="00AE342E" w:rsidP="002732B7">
      <w:pPr>
        <w:ind w:firstLine="709"/>
        <w:rPr>
          <w:sz w:val="18"/>
          <w:szCs w:val="18"/>
        </w:rPr>
      </w:pPr>
      <w:r w:rsidRPr="00E01E9D">
        <w:rPr>
          <w:sz w:val="18"/>
          <w:szCs w:val="18"/>
        </w:rPr>
        <w:t>Современный этап развития статистических методов можно отсчитывать с 1900 г., когда англичанин К. Пирсон основал журнал «Biometrika». Первая треть ХХ в. прошла под знаком параметрической статистики. Изучались методы, основанные на анализе данных из параметрических семейств распределений, описываемых кривыми семейства Пирсона. Наиболее популярным было нормальное (гауссово) распределение. Для проверки гипотез использовались критерии Пирсона, Стьюдента, Фишера. Были предложены метод максимального правдоподобия, дисперсионный анализ, сформулированы основные идеи планирования эксперимента. </w:t>
      </w:r>
    </w:p>
    <w:p w:rsidR="00AE342E" w:rsidRPr="00E01E9D" w:rsidRDefault="00AE342E" w:rsidP="002732B7">
      <w:pPr>
        <w:ind w:firstLine="709"/>
        <w:rPr>
          <w:sz w:val="18"/>
          <w:szCs w:val="18"/>
        </w:rPr>
      </w:pPr>
      <w:r w:rsidRPr="00E01E9D">
        <w:rPr>
          <w:sz w:val="18"/>
          <w:szCs w:val="18"/>
        </w:rPr>
        <w:t>Разработанную в первой трети ХХ в. теорию анализа данных называют параметрической статистикой, поскольку ее основной  объект изучения - это выборки из распределений, описываемых одним или небольшим числом параметров. Наиболее общим является семейство кривых Пирсона, задаваемых четырьмя параметрами. Как правило, нельзя указать каких-либо веских причин, по которым распределение результатов конкретных наблюдений должно входить в то или иное параметрическое семейство. Исключения хорошо известны: если вероятностная модель предусматривает суммирование независимых случайных величин, то сумму естественно описывать нормальным распределением; если же в модели рассматривается произведение таких величин, то итог, видимо, приближается логарифмически нормальным распределением, и т.д. Однако подобных моделей нет в подавляющем большинстве реальных ситуаций, и приближение реального распределения с помощью кривых из семейства Пирсона или его подсемейств - чисто формальная операция. </w:t>
      </w:r>
    </w:p>
    <w:p w:rsidR="00AE342E" w:rsidRPr="00E01E9D" w:rsidRDefault="00AE342E" w:rsidP="002732B7">
      <w:pPr>
        <w:ind w:firstLine="709"/>
        <w:rPr>
          <w:sz w:val="18"/>
          <w:szCs w:val="18"/>
        </w:rPr>
      </w:pPr>
      <w:r w:rsidRPr="00E01E9D">
        <w:rPr>
          <w:sz w:val="18"/>
          <w:szCs w:val="18"/>
        </w:rPr>
        <w:t>Именно из таких соображений критиковал параметрическую статистику академик АН СССР С.Н.Бернштейн в 1927 г. в своем докладе на Всероссийском съезде математиков. Однако эта теория, к сожалению, до сих пор остается основой преподавания статистических методов и продолжает использоваться основной массой прикладников, далеких от новых веяний в статистике. </w:t>
      </w:r>
    </w:p>
    <w:p w:rsidR="00AE342E" w:rsidRPr="00E01E9D" w:rsidRDefault="00AE342E" w:rsidP="002732B7">
      <w:pPr>
        <w:ind w:firstLine="709"/>
        <w:rPr>
          <w:sz w:val="18"/>
          <w:szCs w:val="18"/>
        </w:rPr>
      </w:pPr>
      <w:r w:rsidRPr="00E01E9D">
        <w:rPr>
          <w:sz w:val="18"/>
          <w:szCs w:val="18"/>
        </w:rPr>
        <w:t>Современные системы статистического анализа на персональных  компьютерах. Персональные компьютеры открывают статистические методы широкому кругу пользователей, на 90% процентов состоящему из непрофессиональных статистиков. Эти методы стали доступны не теоретически, а в высоко интегрированных средах, где весь этап анализа от ввода данных, импорта их из других баз данных до построения автоотчетов и сохранения их в формате HTML полностью автоматизирован. </w:t>
      </w:r>
    </w:p>
    <w:p w:rsidR="00AE342E" w:rsidRPr="00E01E9D" w:rsidRDefault="00AE342E" w:rsidP="002732B7">
      <w:pPr>
        <w:ind w:firstLine="709"/>
        <w:rPr>
          <w:sz w:val="18"/>
          <w:szCs w:val="18"/>
        </w:rPr>
      </w:pPr>
      <w:bookmarkStart w:id="9" w:name="4"/>
      <w:bookmarkEnd w:id="9"/>
      <w:r w:rsidRPr="00E01E9D">
        <w:rPr>
          <w:sz w:val="18"/>
          <w:szCs w:val="18"/>
        </w:rPr>
        <w:t>Существует около тысячи распространяемых на мировом рынке пакетов, решающих в том или ином виде задачи статистического анализа данных, в среде DOS, OS/2 или Windows (различных версий). </w:t>
      </w:r>
    </w:p>
    <w:p w:rsidR="00AE342E" w:rsidRPr="00E01E9D" w:rsidRDefault="00AE342E" w:rsidP="002732B7">
      <w:pPr>
        <w:ind w:firstLine="709"/>
        <w:rPr>
          <w:sz w:val="18"/>
          <w:szCs w:val="18"/>
        </w:rPr>
      </w:pPr>
      <w:r w:rsidRPr="00E01E9D">
        <w:rPr>
          <w:sz w:val="18"/>
          <w:szCs w:val="18"/>
        </w:rPr>
        <w:t>Из западных универсальных пакетов наиболее известны и хорошо отработаны компьютерные системы SAS, SPSS, SYSTAT, Minitab, Statgraphics (или, по другому, STSC). Несколько в стороне от них можно поставить популярный в у нас в стране пакет Statistica.</w:t>
      </w:r>
    </w:p>
    <w:p w:rsidR="00AE342E" w:rsidRPr="00E01E9D" w:rsidRDefault="00AE342E" w:rsidP="002732B7">
      <w:pPr>
        <w:ind w:firstLine="709"/>
        <w:rPr>
          <w:sz w:val="18"/>
          <w:szCs w:val="18"/>
        </w:rPr>
      </w:pPr>
      <w:r w:rsidRPr="00E01E9D">
        <w:rPr>
          <w:sz w:val="18"/>
          <w:szCs w:val="18"/>
        </w:rPr>
        <w:t>Из инструментария, активно используемого в мире в области анализа данных, в основном программистами (разработчиками и исследователями), наиболее известны библиотека численных и статистических методов IMSL (у нее есть конкурент по численным методам — NAG), а также интерактивная среда со встроенным ООП-языком программирования. </w:t>
      </w:r>
    </w:p>
    <w:p w:rsidR="00AE342E" w:rsidRPr="00E01E9D" w:rsidRDefault="00AE342E" w:rsidP="002732B7">
      <w:pPr>
        <w:ind w:firstLine="709"/>
        <w:rPr>
          <w:sz w:val="18"/>
          <w:szCs w:val="18"/>
        </w:rPr>
      </w:pPr>
      <w:r w:rsidRPr="00E01E9D">
        <w:rPr>
          <w:sz w:val="18"/>
          <w:szCs w:val="18"/>
        </w:rPr>
        <w:t>«Полу-специализированными» (по классификации) и «полу-универсаль-ными можно считать российские пакеты STADIA, ОЛИМП и белорусский пакет РОСТАН. К этому же классу, скорее всего, следует отнести и американские пакеты ODA, WinSTAT, Statit, UNISTAT, Multivariance 7, JMP, SOLO, STATlab. </w:t>
      </w:r>
    </w:p>
    <w:p w:rsidR="00AE342E" w:rsidRPr="00E01E9D" w:rsidRDefault="00AE342E" w:rsidP="002732B7">
      <w:pPr>
        <w:ind w:firstLine="709"/>
        <w:rPr>
          <w:sz w:val="18"/>
          <w:szCs w:val="18"/>
        </w:rPr>
      </w:pPr>
      <w:r w:rsidRPr="00E01E9D">
        <w:rPr>
          <w:sz w:val="18"/>
          <w:szCs w:val="18"/>
        </w:rPr>
        <w:t>Кроме того, встречаются и явно специализированные пакеты по классификации и снижению размерности, как отечественные: КЛАСС-МАСТЕР, КВАЗАР, PALMODA, Stat-Media, STARC – так и зарубежные, например, MVSP. </w:t>
      </w:r>
    </w:p>
    <w:p w:rsidR="00AE342E" w:rsidRPr="00E01E9D" w:rsidRDefault="00AE342E" w:rsidP="002732B7">
      <w:pPr>
        <w:ind w:firstLine="709"/>
        <w:rPr>
          <w:sz w:val="18"/>
          <w:szCs w:val="18"/>
        </w:rPr>
      </w:pPr>
      <w:r w:rsidRPr="00E01E9D">
        <w:rPr>
          <w:sz w:val="18"/>
          <w:szCs w:val="18"/>
        </w:rPr>
        <w:t>Довольно широко известными являются пакеты, которые решают смежные с классификацией задачи. Ими являются американские системы BMDP/W, SigmaStat, Statistix, TURBO Spring-Stat-Win, а также отечественный пакет «Статистик-Консультант для Windows». </w:t>
      </w:r>
    </w:p>
    <w:p w:rsidR="00AE342E" w:rsidRPr="00E01E9D" w:rsidRDefault="00AE342E" w:rsidP="002732B7">
      <w:pPr>
        <w:ind w:firstLine="709"/>
        <w:rPr>
          <w:sz w:val="18"/>
          <w:szCs w:val="18"/>
        </w:rPr>
      </w:pPr>
      <w:r w:rsidRPr="00E01E9D">
        <w:rPr>
          <w:sz w:val="18"/>
          <w:szCs w:val="18"/>
        </w:rPr>
        <w:t>Кроме того, на рынке имеются статистические экспертные системы, например, СТАТЭКС, Statistical Navigator Pro. Среди нестатистических пакетов, решающих задачи классификации, можно отметить пакеты PolyAnalyst, ДА-система, АРГОНАВТ, ЛОРЕГ, пакет ОТЭКС и разнообразные нейросетевые пакеты. </w:t>
      </w:r>
    </w:p>
    <w:p w:rsidR="00AE342E" w:rsidRPr="00E01E9D" w:rsidRDefault="00AE342E" w:rsidP="002732B7">
      <w:pPr>
        <w:ind w:firstLine="709"/>
        <w:rPr>
          <w:sz w:val="18"/>
          <w:szCs w:val="18"/>
        </w:rPr>
      </w:pPr>
      <w:bookmarkStart w:id="10" w:name="4-1"/>
      <w:bookmarkEnd w:id="10"/>
    </w:p>
    <w:p w:rsidR="00AE342E" w:rsidRPr="00E01E9D" w:rsidRDefault="00AE342E" w:rsidP="002732B7">
      <w:pPr>
        <w:ind w:firstLine="709"/>
        <w:rPr>
          <w:b/>
          <w:sz w:val="18"/>
          <w:szCs w:val="18"/>
        </w:rPr>
      </w:pPr>
      <w:r w:rsidRPr="00E01E9D">
        <w:rPr>
          <w:b/>
          <w:sz w:val="18"/>
          <w:szCs w:val="18"/>
        </w:rPr>
        <w:t>5.2 Универсальные (интегральные) статистические  пакеты общего назначения. </w:t>
      </w:r>
    </w:p>
    <w:p w:rsidR="00AE342E" w:rsidRPr="00E01E9D" w:rsidRDefault="00AE342E" w:rsidP="002732B7">
      <w:pPr>
        <w:ind w:firstLine="709"/>
        <w:rPr>
          <w:sz w:val="18"/>
          <w:szCs w:val="18"/>
        </w:rPr>
      </w:pPr>
    </w:p>
    <w:p w:rsidR="00AE342E" w:rsidRPr="00E01E9D" w:rsidRDefault="00AE342E" w:rsidP="002732B7">
      <w:pPr>
        <w:ind w:firstLine="709"/>
        <w:rPr>
          <w:sz w:val="18"/>
          <w:szCs w:val="18"/>
        </w:rPr>
      </w:pPr>
      <w:r w:rsidRPr="00E01E9D">
        <w:rPr>
          <w:sz w:val="18"/>
          <w:szCs w:val="18"/>
        </w:rPr>
        <w:t>Все универсальные статистические пакеты, упоминаемые ниже, импортируют или экспортируют данные формата ASCII, dBASE, Lotus 1-2-3. Кроме того, они способны компоновать данные для анализа из различных файлов, осуществлять выборку подмножеств данных, их ранжирование или сортировку по тем или иным условиям. Наконец, всегда имеется возможность отредактировать данные в среде пакета и добавить описательный текст к анализируемым наборам данных (файлам). </w:t>
      </w:r>
    </w:p>
    <w:p w:rsidR="00AE342E" w:rsidRPr="00E01E9D" w:rsidRDefault="00AE342E" w:rsidP="002732B7">
      <w:pPr>
        <w:ind w:firstLine="709"/>
        <w:rPr>
          <w:sz w:val="18"/>
          <w:szCs w:val="18"/>
        </w:rPr>
      </w:pPr>
      <w:r w:rsidRPr="00E01E9D">
        <w:rPr>
          <w:sz w:val="18"/>
          <w:szCs w:val="18"/>
        </w:rPr>
        <w:t>Лидеры по отдельным базовым свойствам: </w:t>
      </w:r>
    </w:p>
    <w:p w:rsidR="00AE342E" w:rsidRPr="00E01E9D" w:rsidRDefault="00AE342E" w:rsidP="002732B7">
      <w:pPr>
        <w:ind w:firstLine="709"/>
        <w:rPr>
          <w:sz w:val="18"/>
          <w:szCs w:val="18"/>
        </w:rPr>
      </w:pPr>
      <w:r w:rsidRPr="00E01E9D">
        <w:rPr>
          <w:sz w:val="18"/>
          <w:szCs w:val="18"/>
        </w:rPr>
        <w:t>1) по разнообразию средств: SAS (7, 9) и SYSTAT (7, 8); </w:t>
      </w:r>
    </w:p>
    <w:p w:rsidR="00AE342E" w:rsidRPr="00E01E9D" w:rsidRDefault="00AE342E" w:rsidP="002732B7">
      <w:pPr>
        <w:ind w:firstLine="709"/>
        <w:rPr>
          <w:sz w:val="18"/>
          <w:szCs w:val="18"/>
        </w:rPr>
      </w:pPr>
      <w:r w:rsidRPr="00E01E9D">
        <w:rPr>
          <w:sz w:val="18"/>
          <w:szCs w:val="18"/>
        </w:rPr>
        <w:t>2) по легкости использования: STATGRAPHICS (8, 6), SYSTAT (8, 1); </w:t>
      </w:r>
    </w:p>
    <w:p w:rsidR="00AE342E" w:rsidRPr="00E01E9D" w:rsidRDefault="00AE342E" w:rsidP="002732B7">
      <w:pPr>
        <w:ind w:firstLine="709"/>
        <w:rPr>
          <w:sz w:val="18"/>
          <w:szCs w:val="18"/>
        </w:rPr>
      </w:pPr>
      <w:r w:rsidRPr="00E01E9D">
        <w:rPr>
          <w:sz w:val="18"/>
          <w:szCs w:val="18"/>
        </w:rPr>
        <w:t>3) по скорости вычислений: MINITAB (9, 1) и SYSTAT (7, 3)</w:t>
      </w:r>
    </w:p>
    <w:p w:rsidR="00AE342E" w:rsidRPr="00E01E9D" w:rsidRDefault="00AE342E" w:rsidP="002732B7">
      <w:pPr>
        <w:ind w:firstLine="709"/>
        <w:rPr>
          <w:sz w:val="18"/>
          <w:szCs w:val="18"/>
        </w:rPr>
      </w:pPr>
      <w:bookmarkStart w:id="11" w:name="4-1-1"/>
      <w:bookmarkEnd w:id="11"/>
      <w:r w:rsidRPr="00E01E9D">
        <w:rPr>
          <w:sz w:val="18"/>
          <w:szCs w:val="18"/>
        </w:rPr>
        <w:t>SAS. Система SAS существует и развивается с 1976 г. и работает на самых различных платформах под управлением одной из 12-ти операционных систем (ОС). Фирма-разработчик SAS в 1995 г. занимала 13-е место в мире (и 14-е в 1994 г.) среди ведущих разработчиков разнообразных программных продуктов, имея 3200 сотрудников, поддерживающих более 3 миллионов пользователей в 120 странах. </w:t>
      </w:r>
    </w:p>
    <w:p w:rsidR="00AE342E" w:rsidRPr="00E01E9D" w:rsidRDefault="00AE342E" w:rsidP="002732B7">
      <w:pPr>
        <w:ind w:firstLine="709"/>
        <w:rPr>
          <w:sz w:val="18"/>
          <w:szCs w:val="18"/>
        </w:rPr>
      </w:pPr>
      <w:r w:rsidRPr="00E01E9D">
        <w:rPr>
          <w:sz w:val="18"/>
          <w:szCs w:val="18"/>
        </w:rPr>
        <w:t xml:space="preserve">По сути, SAS сегодня является мощным комплексом из свыше 20-ти различных программных продуктов, объединенных друг </w:t>
      </w:r>
      <w:r w:rsidRPr="00E01E9D">
        <w:rPr>
          <w:sz w:val="18"/>
          <w:szCs w:val="18"/>
        </w:rPr>
        <w:lastRenderedPageBreak/>
        <w:t>с другом «средствами доставки информации» (Information Delivery System или IDS, так что весь пакет иногда обозначается как SAS/IDS). Одной из последних версий для Windows является версия 8.11. </w:t>
      </w:r>
    </w:p>
    <w:p w:rsidR="00AE342E" w:rsidRPr="00E01E9D" w:rsidRDefault="00AE342E" w:rsidP="002732B7">
      <w:pPr>
        <w:ind w:firstLine="709"/>
        <w:rPr>
          <w:sz w:val="18"/>
          <w:szCs w:val="18"/>
        </w:rPr>
      </w:pPr>
      <w:r w:rsidRPr="00E01E9D">
        <w:rPr>
          <w:sz w:val="18"/>
          <w:szCs w:val="18"/>
        </w:rPr>
        <w:t>Если позиционировать SAS как товар на рынке статистического программного обеспечения, где одни сконцентрировались на графике, а другие на удобстве управления, то SAS прежде всего статистическая программа. </w:t>
      </w:r>
    </w:p>
    <w:p w:rsidR="00AE342E" w:rsidRPr="00E01E9D" w:rsidRDefault="00AE342E" w:rsidP="002732B7">
      <w:pPr>
        <w:ind w:firstLine="709"/>
        <w:rPr>
          <w:sz w:val="18"/>
          <w:szCs w:val="18"/>
        </w:rPr>
      </w:pPr>
      <w:r w:rsidRPr="00E01E9D">
        <w:rPr>
          <w:sz w:val="18"/>
          <w:szCs w:val="18"/>
        </w:rPr>
        <w:t>То есть основным «козырем» SAS является его непревзойденная мощность по набору статистических алгоритмов. Эту оценку мощности следует воспринимать лишь на фоне других универсальных СПП. Это не значит, например, что по богатству и качеству методов статистического анализа временных рядов соответствующий раздел SAS превосходит ряд других специализированных пакетов, например, широко известный отечественный пакет MESOSAUR. </w:t>
      </w:r>
    </w:p>
    <w:p w:rsidR="00AE342E" w:rsidRPr="00E01E9D" w:rsidRDefault="00AE342E" w:rsidP="002732B7">
      <w:pPr>
        <w:ind w:firstLine="709"/>
        <w:rPr>
          <w:sz w:val="18"/>
          <w:szCs w:val="18"/>
        </w:rPr>
      </w:pPr>
      <w:r w:rsidRPr="00E01E9D">
        <w:rPr>
          <w:sz w:val="18"/>
          <w:szCs w:val="18"/>
        </w:rPr>
        <w:t>Кроме того, SAS предоставляет пользователю возможность подключения его оригинальных алгоритмов. </w:t>
      </w:r>
    </w:p>
    <w:p w:rsidR="00AE342E" w:rsidRPr="00E01E9D" w:rsidRDefault="00AE342E" w:rsidP="002732B7">
      <w:pPr>
        <w:ind w:firstLine="709"/>
        <w:rPr>
          <w:sz w:val="18"/>
          <w:szCs w:val="18"/>
        </w:rPr>
      </w:pPr>
      <w:r w:rsidRPr="00E01E9D">
        <w:rPr>
          <w:sz w:val="18"/>
          <w:szCs w:val="18"/>
        </w:rPr>
        <w:t>Традиционно сложилось, что в СССР, а затем и в СНГ основными пользователями системы являются предприятия ВПК, крупные бизнесмены (некоторые крупные банки, включая Центробанк, биржи, торговые фирмы), некоторые атомные станции, крупнейшие медицинские и геофизические центры, крупные государственные структуры. </w:t>
      </w:r>
    </w:p>
    <w:p w:rsidR="00AE342E" w:rsidRPr="00E01E9D" w:rsidRDefault="00AE342E" w:rsidP="002732B7">
      <w:pPr>
        <w:ind w:firstLine="709"/>
        <w:rPr>
          <w:sz w:val="18"/>
          <w:szCs w:val="18"/>
        </w:rPr>
      </w:pPr>
      <w:r w:rsidRPr="00E01E9D">
        <w:rPr>
          <w:sz w:val="18"/>
          <w:szCs w:val="18"/>
        </w:rPr>
        <w:t>Под понятием IDS разработчик SASа понимает, что ее пользователю достаточно поставить на свой компьютер кроме ОС систему SAS и этим ограничиться для 100%-й информатизации деятельности любой фирмы (все остальные функции типа задач, решаемых на основе Excel, Word, любой из СУБД и др. полностью возьмет на себя SAS/IDS). </w:t>
      </w:r>
    </w:p>
    <w:p w:rsidR="00AE342E" w:rsidRPr="00E01E9D" w:rsidRDefault="00AE342E" w:rsidP="002732B7">
      <w:pPr>
        <w:ind w:firstLine="709"/>
        <w:rPr>
          <w:sz w:val="18"/>
          <w:szCs w:val="18"/>
        </w:rPr>
      </w:pPr>
      <w:r w:rsidRPr="00E01E9D">
        <w:rPr>
          <w:sz w:val="18"/>
          <w:szCs w:val="18"/>
        </w:rPr>
        <w:t>SAS/IDS — это интеграция весьма разнообразных возможностей доступа к данным и управления ими, средств анализа данных, способов представления информации и генерации отчетов. Система имеет модульную структуру и легко может быть сконфигурирована под специфические особенности ее пользователя. </w:t>
      </w:r>
    </w:p>
    <w:p w:rsidR="00AE342E" w:rsidRPr="00E01E9D" w:rsidRDefault="00AE342E" w:rsidP="002732B7">
      <w:pPr>
        <w:ind w:firstLine="709"/>
        <w:rPr>
          <w:sz w:val="18"/>
          <w:szCs w:val="18"/>
        </w:rPr>
      </w:pPr>
      <w:r w:rsidRPr="00E01E9D">
        <w:rPr>
          <w:sz w:val="18"/>
          <w:szCs w:val="18"/>
        </w:rPr>
        <w:t>Модули SAS, связанные с классификацией. В плане классификации и снижения размерности, и непосредственно связанных с ними задач, из системы SAS/IDS можно использовать следующие компоненты (модули системы). </w:t>
      </w:r>
    </w:p>
    <w:p w:rsidR="00AE342E" w:rsidRPr="00E01E9D" w:rsidRDefault="00AE342E" w:rsidP="002732B7">
      <w:pPr>
        <w:ind w:firstLine="709"/>
        <w:rPr>
          <w:sz w:val="18"/>
          <w:szCs w:val="18"/>
        </w:rPr>
      </w:pPr>
    </w:p>
    <w:p w:rsidR="00AE342E" w:rsidRPr="00E01E9D" w:rsidRDefault="00AE342E" w:rsidP="002732B7">
      <w:pPr>
        <w:ind w:firstLine="709"/>
        <w:rPr>
          <w:sz w:val="18"/>
          <w:szCs w:val="18"/>
        </w:rPr>
      </w:pPr>
    </w:p>
    <w:p w:rsidR="00AE342E" w:rsidRPr="00E01E9D" w:rsidRDefault="00AE342E" w:rsidP="002732B7">
      <w:pPr>
        <w:ind w:firstLine="709"/>
        <w:rPr>
          <w:b/>
          <w:sz w:val="18"/>
          <w:szCs w:val="18"/>
        </w:rPr>
      </w:pPr>
      <w:r w:rsidRPr="00E01E9D">
        <w:rPr>
          <w:b/>
          <w:sz w:val="18"/>
          <w:szCs w:val="18"/>
        </w:rPr>
        <w:t>5.3 Универсальные программные продукты. </w:t>
      </w:r>
    </w:p>
    <w:p w:rsidR="00AE342E" w:rsidRPr="00E01E9D" w:rsidRDefault="00AE342E" w:rsidP="002732B7">
      <w:pPr>
        <w:ind w:firstLine="709"/>
        <w:rPr>
          <w:b/>
          <w:sz w:val="18"/>
          <w:szCs w:val="18"/>
        </w:rPr>
      </w:pPr>
    </w:p>
    <w:p w:rsidR="00AE342E" w:rsidRPr="00E01E9D" w:rsidRDefault="00AE342E" w:rsidP="002732B7">
      <w:pPr>
        <w:ind w:firstLine="709"/>
        <w:rPr>
          <w:sz w:val="18"/>
          <w:szCs w:val="18"/>
        </w:rPr>
      </w:pPr>
      <w:r w:rsidRPr="00E01E9D">
        <w:rPr>
          <w:sz w:val="18"/>
          <w:szCs w:val="18"/>
        </w:rPr>
        <w:t>Это BASE SAS - ядро системы с встроенным языком программирования 4GL и языком работы с базами данных SQL, средства управления данными, поддержки индексов для баз данных, возможностями доступа к широкому набору форматов данных, процедуры описательной статистики и генерации отчетов. </w:t>
      </w:r>
    </w:p>
    <w:p w:rsidR="00AE342E" w:rsidRPr="00E01E9D" w:rsidRDefault="00AE342E" w:rsidP="002732B7">
      <w:pPr>
        <w:ind w:firstLine="709"/>
        <w:rPr>
          <w:sz w:val="18"/>
          <w:szCs w:val="18"/>
        </w:rPr>
      </w:pPr>
      <w:r w:rsidRPr="00E01E9D">
        <w:rPr>
          <w:sz w:val="18"/>
          <w:szCs w:val="18"/>
        </w:rPr>
        <w:t>Модуль FSP обеспечивает полноэкранный доступ к данным, ввод, редактирование, преобразование данных, генерацию отчетов и деловую переписку. </w:t>
      </w:r>
    </w:p>
    <w:p w:rsidR="00AE342E" w:rsidRPr="00E01E9D" w:rsidRDefault="00AE342E" w:rsidP="002732B7">
      <w:pPr>
        <w:ind w:firstLine="709"/>
        <w:rPr>
          <w:sz w:val="18"/>
          <w:szCs w:val="18"/>
        </w:rPr>
      </w:pPr>
      <w:r w:rsidRPr="00E01E9D">
        <w:rPr>
          <w:sz w:val="18"/>
          <w:szCs w:val="18"/>
        </w:rPr>
        <w:t>Модуль GRAPH содержит деловую, научную, рекламную графику, различные шрифты и карты. Дружественные к пользователю средства рисования и редактирования поддерживают создание сложных графических элементов, таких как сложные графики, трехмерные поверхности, разнообразные столбиковые или круговые диаграммы с любой степенью параметризации. Например, можно различными способами выделять группы данных или выполнять вращение системы координат (при этом будут синхронно изменяются изображения во всех открытых окнах). </w:t>
      </w:r>
    </w:p>
    <w:p w:rsidR="00AE342E" w:rsidRPr="00E01E9D" w:rsidRDefault="00AE342E" w:rsidP="002732B7">
      <w:pPr>
        <w:ind w:firstLine="709"/>
        <w:rPr>
          <w:sz w:val="18"/>
          <w:szCs w:val="18"/>
        </w:rPr>
      </w:pPr>
      <w:r w:rsidRPr="00E01E9D">
        <w:rPr>
          <w:sz w:val="18"/>
          <w:szCs w:val="18"/>
        </w:rPr>
        <w:t>Модуль STAT включает в себя многофункциональный набор статистических процедур анализа данных. </w:t>
      </w:r>
    </w:p>
    <w:p w:rsidR="00AE342E" w:rsidRPr="00E01E9D" w:rsidRDefault="00AE342E" w:rsidP="002732B7">
      <w:pPr>
        <w:ind w:firstLine="709"/>
        <w:rPr>
          <w:sz w:val="18"/>
          <w:szCs w:val="18"/>
        </w:rPr>
      </w:pPr>
      <w:r w:rsidRPr="00E01E9D">
        <w:rPr>
          <w:sz w:val="18"/>
          <w:szCs w:val="18"/>
        </w:rPr>
        <w:t>Дополнительные продукты, работающие под любой ОС. Модуль IML представляет собой интерактивный матричный язык программирования для выполнения углубленных математических, инженерных и статистических расчетов. Этот язык дает возможность математику легко программировать свои собственные процедуры, используя язык, близкий к языку линейной алгебры. </w:t>
      </w:r>
    </w:p>
    <w:p w:rsidR="00AE342E" w:rsidRPr="00E01E9D" w:rsidRDefault="00AE342E" w:rsidP="002732B7">
      <w:pPr>
        <w:ind w:firstLine="709"/>
        <w:rPr>
          <w:sz w:val="18"/>
          <w:szCs w:val="18"/>
        </w:rPr>
      </w:pPr>
      <w:r w:rsidRPr="00E01E9D">
        <w:rPr>
          <w:sz w:val="18"/>
          <w:szCs w:val="18"/>
        </w:rPr>
        <w:t>Модуль LAB обеспечивает пользователю экспертную поддержку. В частности, здесь система подсказывает пользователю, выполняются или нет предположения, лежащие в основе того или иного метода анализа данных. </w:t>
      </w:r>
    </w:p>
    <w:p w:rsidR="00AE342E" w:rsidRPr="00E01E9D" w:rsidRDefault="00AE342E" w:rsidP="002732B7">
      <w:pPr>
        <w:ind w:firstLine="709"/>
        <w:rPr>
          <w:sz w:val="18"/>
          <w:szCs w:val="18"/>
        </w:rPr>
      </w:pPr>
      <w:r w:rsidRPr="00E01E9D">
        <w:rPr>
          <w:sz w:val="18"/>
          <w:szCs w:val="18"/>
        </w:rPr>
        <w:t>Продукты, работающие под Windows, OS/2. Модуль ASSIST является средством для облегчения интерактивного доступа пользователей к различным возможностям системы SAS/IDS. </w:t>
      </w:r>
    </w:p>
    <w:p w:rsidR="00AE342E" w:rsidRPr="00E01E9D" w:rsidRDefault="00AE342E" w:rsidP="002732B7">
      <w:pPr>
        <w:ind w:firstLine="709"/>
        <w:rPr>
          <w:sz w:val="18"/>
          <w:szCs w:val="18"/>
        </w:rPr>
      </w:pPr>
      <w:r w:rsidRPr="00E01E9D">
        <w:rPr>
          <w:sz w:val="18"/>
          <w:szCs w:val="18"/>
        </w:rPr>
        <w:t>Модуль EIS является меню-управляемым инструментом разработки и поддержки мощных интерактивных исполняемых информационных систем методом объектно-ориентированной технологии. С помощью этого модуля легко настроить систему на свои данные и формы представления результатов. </w:t>
      </w:r>
    </w:p>
    <w:p w:rsidR="00AE342E" w:rsidRPr="00E01E9D" w:rsidRDefault="00AE342E" w:rsidP="002732B7">
      <w:pPr>
        <w:ind w:firstLine="709"/>
        <w:rPr>
          <w:sz w:val="18"/>
          <w:szCs w:val="18"/>
        </w:rPr>
      </w:pPr>
      <w:r w:rsidRPr="00E01E9D">
        <w:rPr>
          <w:sz w:val="18"/>
          <w:szCs w:val="18"/>
        </w:rPr>
        <w:t>Модуль ACCESS дает возможность строить отдельные интерфейсы для связи SAS/IDS с самыми разнообразными CУБД (ADABAS, DB2, ORACLE, SQL/DS и др.). </w:t>
      </w:r>
    </w:p>
    <w:p w:rsidR="00AE342E" w:rsidRPr="00E01E9D" w:rsidRDefault="00AE342E" w:rsidP="002732B7">
      <w:pPr>
        <w:ind w:firstLine="709"/>
        <w:rPr>
          <w:sz w:val="18"/>
          <w:szCs w:val="18"/>
        </w:rPr>
      </w:pPr>
      <w:r w:rsidRPr="00E01E9D">
        <w:rPr>
          <w:sz w:val="18"/>
          <w:szCs w:val="18"/>
        </w:rPr>
        <w:t>Модуль INSIGHT представляет собой в высокой степени интерактивный инструмент для графического анализа данных. </w:t>
      </w:r>
    </w:p>
    <w:p w:rsidR="00AE342E" w:rsidRPr="00E01E9D" w:rsidRDefault="00AE342E" w:rsidP="002732B7">
      <w:pPr>
        <w:ind w:firstLine="709"/>
        <w:rPr>
          <w:sz w:val="18"/>
          <w:szCs w:val="18"/>
        </w:rPr>
      </w:pPr>
      <w:r w:rsidRPr="00E01E9D">
        <w:rPr>
          <w:sz w:val="18"/>
          <w:szCs w:val="18"/>
        </w:rPr>
        <w:t>Ясно, что из вышеописанных модулей — «кирпичей» можно строить любые, «сколь угодно высокие дома», однако процесс освоения технологии строительства, самого строительства, а также получения лицензии на «право застройки» потребует немалых интеллектуальных и материальных затрат. </w:t>
      </w:r>
    </w:p>
    <w:p w:rsidR="00AE342E" w:rsidRPr="00E01E9D" w:rsidRDefault="00AE342E" w:rsidP="002732B7">
      <w:pPr>
        <w:ind w:firstLine="709"/>
        <w:rPr>
          <w:sz w:val="18"/>
          <w:szCs w:val="18"/>
        </w:rPr>
      </w:pPr>
      <w:r w:rsidRPr="00E01E9D">
        <w:rPr>
          <w:sz w:val="18"/>
          <w:szCs w:val="18"/>
        </w:rPr>
        <w:t>Достоинства и недостатки пакета. Основными достоинствами SAS являются мощное интеллектуальное ядро, поддержка всех пяти архитектур клиент-сервер, возможность доступа и интеграции данных из любых источников и наличие объектно-ориентированной технологии быстрой разработки приложений. </w:t>
      </w:r>
    </w:p>
    <w:p w:rsidR="00AE342E" w:rsidRPr="00E01E9D" w:rsidRDefault="00AE342E" w:rsidP="002732B7">
      <w:pPr>
        <w:ind w:firstLine="709"/>
        <w:rPr>
          <w:sz w:val="18"/>
          <w:szCs w:val="18"/>
        </w:rPr>
      </w:pPr>
      <w:r w:rsidRPr="00E01E9D">
        <w:rPr>
          <w:sz w:val="18"/>
          <w:szCs w:val="18"/>
        </w:rPr>
        <w:t>При этом, благодаря исключительной гибкости и переносимости системы, приложение, созданное в одной из ОС может быть перенесено на любую из платформ, поддерживаемых SAS/IDS, начиная от суперЭВМ типа CRAY до Mainframe или рабочей станции (правда при этом, оно будет требовать для работы системную часть SASa). </w:t>
      </w:r>
    </w:p>
    <w:p w:rsidR="00AE342E" w:rsidRPr="00E01E9D" w:rsidRDefault="00AE342E" w:rsidP="002732B7">
      <w:pPr>
        <w:ind w:firstLine="709"/>
        <w:rPr>
          <w:sz w:val="18"/>
          <w:szCs w:val="18"/>
        </w:rPr>
      </w:pPr>
      <w:r w:rsidRPr="00E01E9D">
        <w:rPr>
          <w:sz w:val="18"/>
          <w:szCs w:val="18"/>
        </w:rPr>
        <w:t>В практическом плане SAS сообщает пользователю, какие переменные определены, какого они типа, какие переменные являются активными, какой тип модели Вы бы хотели использовать для анализа, и специальные требования на используемый метод вычислений. Формирование отчетов нетрудно, если пользователь владеет соответствующими командами пакета. </w:t>
      </w:r>
    </w:p>
    <w:p w:rsidR="00AE342E" w:rsidRPr="00E01E9D" w:rsidRDefault="00AE342E" w:rsidP="002732B7">
      <w:pPr>
        <w:ind w:firstLine="709"/>
        <w:rPr>
          <w:sz w:val="18"/>
          <w:szCs w:val="18"/>
        </w:rPr>
      </w:pPr>
      <w:r w:rsidRPr="00E01E9D">
        <w:rPr>
          <w:sz w:val="18"/>
          <w:szCs w:val="18"/>
        </w:rPr>
        <w:t>Главные недостатки системы — громоздкость, большие трудности в освоении, высокие требования к статистической квалификации пользователя, жесткие требования к аппаратной части ПЭВМ, большой ее размер на диске. Особенностью пакета является и его дороговизна (см. примечания к табл.1), которая, правда, имеет тенденцию к снижению: в первый год выше $800 за каждый модуль и потом за него каждый год чуть более $300. </w:t>
      </w:r>
    </w:p>
    <w:p w:rsidR="00AE342E" w:rsidRPr="00E01E9D" w:rsidRDefault="00AE342E" w:rsidP="002732B7">
      <w:pPr>
        <w:ind w:firstLine="709"/>
        <w:rPr>
          <w:sz w:val="18"/>
          <w:szCs w:val="18"/>
        </w:rPr>
      </w:pPr>
      <w:r w:rsidRPr="00E01E9D">
        <w:rPr>
          <w:sz w:val="18"/>
          <w:szCs w:val="18"/>
        </w:rPr>
        <w:t>В подсистеме объяснения (Log system) просто сообщается, что при вводе команды Вы пропустили символ «;» и не приводится никакой контекстной, более эффективной помощи. </w:t>
      </w:r>
    </w:p>
    <w:p w:rsidR="00AE342E" w:rsidRPr="00E01E9D" w:rsidRDefault="00AE342E" w:rsidP="002732B7">
      <w:pPr>
        <w:ind w:firstLine="709"/>
        <w:rPr>
          <w:sz w:val="18"/>
          <w:szCs w:val="18"/>
        </w:rPr>
      </w:pPr>
      <w:r w:rsidRPr="00E01E9D">
        <w:rPr>
          <w:sz w:val="18"/>
          <w:szCs w:val="18"/>
        </w:rPr>
        <w:t>Второй, более существенный недостаток касается документации. Чрезвычайно высок уровень изложения статистической теории в руководствах SAS. Некоторые объяснения здесь требуют достаточной изощренности и опытности со стороны пользователя в области статистики. Правда в самых последних изданиях документации, фирма SAS начала браться за эту проблему и появилось много независимых от SASa публикаций на эти темы. </w:t>
      </w:r>
    </w:p>
    <w:p w:rsidR="00AE342E" w:rsidRPr="00E01E9D" w:rsidRDefault="00AE342E" w:rsidP="002732B7">
      <w:pPr>
        <w:ind w:firstLine="709"/>
        <w:rPr>
          <w:sz w:val="18"/>
          <w:szCs w:val="18"/>
        </w:rPr>
      </w:pPr>
      <w:bookmarkStart w:id="12" w:name="4-1-2"/>
      <w:bookmarkEnd w:id="12"/>
      <w:r w:rsidRPr="00E01E9D">
        <w:rPr>
          <w:sz w:val="18"/>
          <w:szCs w:val="18"/>
        </w:rPr>
        <w:t xml:space="preserve">SPSS для Windows. Пакет SPSS стал известен в научном и деловом мире, будучи реализован на больших машинах. </w:t>
      </w:r>
      <w:r w:rsidRPr="00E01E9D">
        <w:rPr>
          <w:sz w:val="18"/>
          <w:szCs w:val="18"/>
        </w:rPr>
        <w:lastRenderedPageBreak/>
        <w:t>Основными пользователями его «пакетного варианта» традиционно были ученые, работающие в академических институтах и университетах, а также в разнообразных приложениях математической статистики, например, в области контроля качества. </w:t>
      </w:r>
    </w:p>
    <w:p w:rsidR="00AE342E" w:rsidRPr="00E01E9D" w:rsidRDefault="00AE342E" w:rsidP="002732B7">
      <w:pPr>
        <w:ind w:firstLine="709"/>
        <w:rPr>
          <w:sz w:val="18"/>
          <w:szCs w:val="18"/>
        </w:rPr>
      </w:pPr>
      <w:r w:rsidRPr="00E01E9D">
        <w:rPr>
          <w:sz w:val="18"/>
          <w:szCs w:val="18"/>
        </w:rPr>
        <w:t>Как и SAS, пакет предназначен в первую очередь для статистиков-профессионалов, так как имеет достаточно мощный аппарат статистического анализа, вполне соизмеримый по мощности с SAS. </w:t>
      </w:r>
    </w:p>
    <w:p w:rsidR="00AE342E" w:rsidRPr="00E01E9D" w:rsidRDefault="00AE342E" w:rsidP="002732B7">
      <w:pPr>
        <w:ind w:firstLine="709"/>
        <w:rPr>
          <w:sz w:val="18"/>
          <w:szCs w:val="18"/>
        </w:rPr>
      </w:pPr>
      <w:r w:rsidRPr="00E01E9D">
        <w:rPr>
          <w:sz w:val="18"/>
          <w:szCs w:val="18"/>
        </w:rPr>
        <w:t>Благодаря покупке фирмой SPSS компаний BMDP и SYSTAT, а также переориентации разработчиков в последние годы на платформу Windows, программа SPSS версий 8.0 и 8.5 для Windows XP, стала в настоящее время одним из лидеров среди универсальных статистических пакетов. В частности, версия 80 является призером редакции журнала PC Magazine. </w:t>
      </w:r>
    </w:p>
    <w:p w:rsidR="00AE342E" w:rsidRPr="00E01E9D" w:rsidRDefault="00AE342E" w:rsidP="002732B7">
      <w:pPr>
        <w:ind w:firstLine="709"/>
        <w:rPr>
          <w:sz w:val="18"/>
          <w:szCs w:val="18"/>
        </w:rPr>
      </w:pPr>
      <w:r w:rsidRPr="00E01E9D">
        <w:rPr>
          <w:sz w:val="18"/>
          <w:szCs w:val="18"/>
        </w:rPr>
        <w:t>Однако, как и все мощные универсальные пакеты, SPSS, «любит хорошее железо» (см. табл.1): процессор должен быть 486DX-2 и выше, для его использования рекомендуется 64 Мб оперативной памяти, а на винчестере модули Base и Professional Statistics для управления данными и с алгоритмами классификации потребуют, как минимум, 165–180 Мб (вместе с файлами «подкачки» — swap files). </w:t>
      </w:r>
    </w:p>
    <w:p w:rsidR="00AE342E" w:rsidRPr="00E01E9D" w:rsidRDefault="00AE342E" w:rsidP="002732B7">
      <w:pPr>
        <w:ind w:firstLine="709"/>
        <w:rPr>
          <w:sz w:val="18"/>
          <w:szCs w:val="18"/>
        </w:rPr>
      </w:pPr>
      <w:bookmarkStart w:id="13" w:name="4-1-3"/>
      <w:bookmarkEnd w:id="13"/>
      <w:r w:rsidRPr="00E01E9D">
        <w:rPr>
          <w:sz w:val="18"/>
          <w:szCs w:val="18"/>
        </w:rPr>
        <w:t>SYSTAT. Эта система универсального характера разработана одноименной фирмой, которая с сентября 1994 г. «поглощена» корпорацией SPSS. Пакет SYSTAT отличается от ряда других универсальных систем типа SAS, SPSS, BMDP тем, что он изначально был спроектирован под платформу IBM PC. Главное достоинство пакета, как впрочем и пакетов SAS и SPSS, исключительно широкий диапазон и глубина проработки функционального наполнения. Здесь есть широкие возможности и для слабо подготовленного в статистике пользователя и для достаточно искушенного статистика. </w:t>
      </w:r>
    </w:p>
    <w:p w:rsidR="00AE342E" w:rsidRPr="00E01E9D" w:rsidRDefault="00AE342E" w:rsidP="002732B7">
      <w:pPr>
        <w:ind w:firstLine="709"/>
        <w:rPr>
          <w:sz w:val="18"/>
          <w:szCs w:val="18"/>
        </w:rPr>
      </w:pPr>
      <w:r w:rsidRPr="00E01E9D">
        <w:rPr>
          <w:sz w:val="18"/>
          <w:szCs w:val="18"/>
        </w:rPr>
        <w:t>Фирма SYSTAT была совсем недавно одним из лидеров — производителей высококачественного статистического программного обеспечения, часто привлекающей к разработке известных специалистов- статистиков. </w:t>
      </w:r>
    </w:p>
    <w:p w:rsidR="00AE342E" w:rsidRPr="00E01E9D" w:rsidRDefault="00AE342E" w:rsidP="002732B7">
      <w:pPr>
        <w:ind w:firstLine="709"/>
        <w:rPr>
          <w:sz w:val="18"/>
          <w:szCs w:val="18"/>
        </w:rPr>
      </w:pPr>
      <w:r w:rsidRPr="00E01E9D">
        <w:rPr>
          <w:sz w:val="18"/>
          <w:szCs w:val="18"/>
        </w:rPr>
        <w:t>В результате более 150 учебных заведений во всем мире готовят у себя специалистов на основе наукоемких продуктов этой фирмы. Число ее зарегистрированных пользователей еще два года назад перевалило за 200 тыс. Пакет SYSTAT имеется в двух версиях — под MS-DOS и MS-Windows платформы. </w:t>
      </w:r>
    </w:p>
    <w:p w:rsidR="00AE342E" w:rsidRPr="00E01E9D" w:rsidRDefault="00AE342E" w:rsidP="002732B7">
      <w:pPr>
        <w:ind w:firstLine="709"/>
        <w:rPr>
          <w:sz w:val="18"/>
          <w:szCs w:val="18"/>
        </w:rPr>
      </w:pPr>
      <w:r w:rsidRPr="00E01E9D">
        <w:rPr>
          <w:sz w:val="18"/>
          <w:szCs w:val="18"/>
        </w:rPr>
        <w:t>Ряд лет пакет был одним из лучших среди универсальных пакетов углубленного статистического анализа. Например, он был рекордсменом 1990-го года на конкурсе редакции журнала PC Week. Журнал Software Digest (Rating Report), издаваемый лабораторией NSTL, назвал SYSTAT в мае 1991 г. самым лучшим статистическим пакетом универсального характера (general-purpose). Редакция PC Magazine отмечала высокое качество статистических алгоритмов пакета, его явное доминирование в области планирования экспериментов. Также она, как и журнал InfoWorld, отмечала его великолепную графику, по которой еще недавно пакет являлся одним из лучших в своем классе. Однако, с современных позиций просматривается уже определенное отставание в графике в режиме «высокого разрешения». </w:t>
      </w:r>
    </w:p>
    <w:p w:rsidR="00AE342E" w:rsidRPr="00E01E9D" w:rsidRDefault="00AE342E" w:rsidP="002732B7">
      <w:pPr>
        <w:ind w:firstLine="709"/>
        <w:rPr>
          <w:sz w:val="18"/>
          <w:szCs w:val="18"/>
        </w:rPr>
      </w:pPr>
      <w:bookmarkStart w:id="14" w:name="4-1-4"/>
      <w:bookmarkEnd w:id="14"/>
      <w:r w:rsidRPr="00E01E9D">
        <w:rPr>
          <w:sz w:val="18"/>
          <w:szCs w:val="18"/>
        </w:rPr>
        <w:t>MINITAB. Сейчас распроcтраняется версия 10.0 для среды Windows этой системы и уже появилась его улучшенная 32-х разрядная версия 11.0. Кроме рассматриваемых платформ, пакет также работает на Macintosh, в среде MS-DOS, на рабочих станциях и других компьютерах. </w:t>
      </w:r>
    </w:p>
    <w:p w:rsidR="00AE342E" w:rsidRPr="00E01E9D" w:rsidRDefault="00AE342E" w:rsidP="002732B7">
      <w:pPr>
        <w:ind w:firstLine="709"/>
        <w:rPr>
          <w:sz w:val="18"/>
          <w:szCs w:val="18"/>
        </w:rPr>
      </w:pPr>
      <w:r w:rsidRPr="00E01E9D">
        <w:rPr>
          <w:sz w:val="18"/>
          <w:szCs w:val="18"/>
        </w:rPr>
        <w:t>Пакет развивается более 20 лет и широко известен в США, где он является одним из основных учебных пакетов. Во многом правда, это объясняется тем, что пакет в свое время захватил этот сегмент рынка, а вовсе не его исключительными свойствами. </w:t>
      </w:r>
    </w:p>
    <w:p w:rsidR="00AE342E" w:rsidRPr="00E01E9D" w:rsidRDefault="00AE342E" w:rsidP="002732B7">
      <w:pPr>
        <w:ind w:firstLine="709"/>
        <w:rPr>
          <w:sz w:val="18"/>
          <w:szCs w:val="18"/>
        </w:rPr>
      </w:pPr>
      <w:r w:rsidRPr="00E01E9D">
        <w:rPr>
          <w:sz w:val="18"/>
          <w:szCs w:val="18"/>
        </w:rPr>
        <w:t>Он хорошо продуман по разделу описательной (дескриптивной) статистики, хорошо сконструирован и управляется с помощью очень удобного меню, или, по желанию пользователя, через команды, составлять которые помогают диалоговые окна пакета. Часто используемые команды можно запускать и по их первой букве. Общее число команд превышает 200. Можно составлять и специальные макросы для выполнения последовательностей команд. </w:t>
      </w:r>
    </w:p>
    <w:p w:rsidR="00AE342E" w:rsidRPr="00E01E9D" w:rsidRDefault="00AE342E" w:rsidP="002732B7">
      <w:pPr>
        <w:ind w:firstLine="709"/>
        <w:rPr>
          <w:sz w:val="18"/>
          <w:szCs w:val="18"/>
        </w:rPr>
      </w:pPr>
      <w:r w:rsidRPr="00E01E9D">
        <w:rPr>
          <w:sz w:val="18"/>
          <w:szCs w:val="18"/>
        </w:rPr>
        <w:t>Импорт/экспорт данных из других Windows-приложений делается через стандартный буфер обмена (то есть последовательным выбором команд в меню двух пакетов типа Cut/Copy — Paste to/From). В пакете имеются разнообразные возможности по управлению данными. </w:t>
      </w:r>
    </w:p>
    <w:p w:rsidR="00AE342E" w:rsidRPr="00E01E9D" w:rsidRDefault="00AE342E" w:rsidP="002732B7">
      <w:pPr>
        <w:ind w:firstLine="709"/>
        <w:rPr>
          <w:sz w:val="18"/>
          <w:szCs w:val="18"/>
        </w:rPr>
      </w:pPr>
      <w:r w:rsidRPr="00E01E9D">
        <w:rPr>
          <w:sz w:val="18"/>
          <w:szCs w:val="18"/>
        </w:rPr>
        <w:t>Документация пакета превосходна и включает в себя три тома: 28-страничное руководство для быстрого освоения, 240-страничное руководство пользователя и справочное руководство. Последнее содержит множество примеров и превосходные указатели. </w:t>
      </w:r>
    </w:p>
    <w:p w:rsidR="00AE342E" w:rsidRPr="00E01E9D" w:rsidRDefault="00AE342E" w:rsidP="002732B7">
      <w:pPr>
        <w:ind w:firstLine="709"/>
        <w:rPr>
          <w:sz w:val="18"/>
          <w:szCs w:val="18"/>
        </w:rPr>
      </w:pPr>
      <w:r w:rsidRPr="00E01E9D">
        <w:rPr>
          <w:sz w:val="18"/>
          <w:szCs w:val="18"/>
        </w:rPr>
        <w:t>Таким образом, пакет ориентирован на неспециалистов в области математической статистики, в частности, на студентов университетов. Пользователь Minitab может легко и быстро решать практически все типовые задачи, в основном из области одномерного анализа и анализа временных рядов. Фирмой Minitab, Inc. хорошо налажены поддержка пользователей и обмен опытом через Группу Пользователей Minitab. Кроме того, фирма весьма дешево продает мини-руководство по пакету для тех студентов, которые, возможно, его не имеют, но хотят больше о нем узнать в рамках своих учебных курсов. </w:t>
      </w:r>
    </w:p>
    <w:p w:rsidR="00AE342E" w:rsidRPr="00E01E9D" w:rsidRDefault="00AE342E" w:rsidP="002732B7">
      <w:pPr>
        <w:ind w:firstLine="709"/>
        <w:rPr>
          <w:sz w:val="18"/>
          <w:szCs w:val="18"/>
        </w:rPr>
      </w:pPr>
      <w:r w:rsidRPr="00E01E9D">
        <w:rPr>
          <w:sz w:val="18"/>
          <w:szCs w:val="18"/>
        </w:rPr>
        <w:t>В плане многомерного анализа 8-я версия пакета явно не являлась лидером, но тем не менее, она позволяет находить главные компоненты или же проводить стандартный линейный или даже квадратичный дискриминантный анализ. Однако, многомерный анализ был усилен в более поздних версиях. </w:t>
      </w:r>
    </w:p>
    <w:p w:rsidR="00AE342E" w:rsidRPr="00E01E9D" w:rsidRDefault="00AE342E" w:rsidP="002732B7">
      <w:pPr>
        <w:ind w:firstLine="709"/>
        <w:rPr>
          <w:sz w:val="18"/>
          <w:szCs w:val="18"/>
        </w:rPr>
      </w:pPr>
      <w:r w:rsidRPr="00E01E9D">
        <w:rPr>
          <w:sz w:val="18"/>
          <w:szCs w:val="18"/>
        </w:rPr>
        <w:t>Так, в версии 10.0 были добавлены алгоритмы факторного и кластерного анализа. Кроме того, эта версия позволяет получать множество хороших и сложных полноцветных графиков. Именно за графику критиковалась ранее 8-я версия пакета для «Макинтошей», особенно в режиме высокого разрешения. В плане характеристики мощность Minitab-10.0 достаточно силен и разнообразен, поэтому первые четыре буквы пакета скорее надо поменять на Maxi. </w:t>
      </w:r>
    </w:p>
    <w:p w:rsidR="00AE342E" w:rsidRPr="00E01E9D" w:rsidRDefault="00AE342E" w:rsidP="002732B7">
      <w:pPr>
        <w:ind w:firstLine="709"/>
        <w:rPr>
          <w:sz w:val="18"/>
          <w:szCs w:val="18"/>
        </w:rPr>
      </w:pPr>
      <w:r w:rsidRPr="00E01E9D">
        <w:rPr>
          <w:sz w:val="18"/>
          <w:szCs w:val="18"/>
        </w:rPr>
        <w:t>Недостатком пакета является отсутствие формул для статистик в справочном руководстве, что затрудняет анализ значимости влияния различных факторов на принимаемые решения. Но, с другой стороны, этот справочник изобилует ссылками на стандартные статистические учебники. </w:t>
      </w:r>
    </w:p>
    <w:p w:rsidR="00AE342E" w:rsidRPr="00E01E9D" w:rsidRDefault="00AE342E" w:rsidP="002732B7">
      <w:pPr>
        <w:ind w:firstLine="709"/>
        <w:rPr>
          <w:sz w:val="18"/>
          <w:szCs w:val="18"/>
        </w:rPr>
      </w:pPr>
      <w:bookmarkStart w:id="15" w:name="4-1-5"/>
      <w:bookmarkEnd w:id="15"/>
      <w:r w:rsidRPr="00E01E9D">
        <w:rPr>
          <w:sz w:val="18"/>
          <w:szCs w:val="18"/>
        </w:rPr>
        <w:t>Statgraphics.  Пакет предназначен в основном для тех пользователей, которые уже имеют определенный опыт в статистике. Особенно это касается модуля с многомерными методами. Для корректного их использования, пользователь должен иметь базовые знания по статистике и знать допущения и ограничения тех или иных статистических критериев и многомерных методов. </w:t>
      </w:r>
    </w:p>
    <w:p w:rsidR="00AE342E" w:rsidRPr="00E01E9D" w:rsidRDefault="00AE342E" w:rsidP="002732B7">
      <w:pPr>
        <w:ind w:firstLine="709"/>
        <w:rPr>
          <w:sz w:val="18"/>
          <w:szCs w:val="18"/>
        </w:rPr>
      </w:pPr>
      <w:r w:rsidRPr="00E01E9D">
        <w:rPr>
          <w:sz w:val="18"/>
          <w:szCs w:val="18"/>
        </w:rPr>
        <w:t>Однако в самой последней версии пакета Statgraphics+ для Windows   и эти требования к пользователю постепенно начинают ослабляться. Разработчики пакета считают его одним из самых легких в обучении. Например, журнал PC Magazine (11 May, 2001) отозвался о нем весьма лестно. </w:t>
      </w:r>
    </w:p>
    <w:p w:rsidR="00AE342E" w:rsidRPr="00E01E9D" w:rsidRDefault="00AE342E" w:rsidP="002732B7">
      <w:pPr>
        <w:ind w:firstLine="709"/>
        <w:rPr>
          <w:sz w:val="18"/>
          <w:szCs w:val="18"/>
        </w:rPr>
      </w:pPr>
      <w:r w:rsidRPr="00E01E9D">
        <w:rPr>
          <w:sz w:val="18"/>
          <w:szCs w:val="18"/>
        </w:rPr>
        <w:t>Statgraphics хорошо известен российскому пользователю (иногда он обозначается STSC). Пакет был изначально разработан для платформы IBM PC и нацелен, в первую очередь, на графические возможности компьютерной статистики. Однако, постоянное его совершенствование в плане функциональных алгоритмов и способов управления данными существенно усилило его базовую характеристику мощность, что сильно повысило его конкурентоспособность. </w:t>
      </w:r>
    </w:p>
    <w:p w:rsidR="00AE342E" w:rsidRPr="00E01E9D" w:rsidRDefault="00AE342E" w:rsidP="002732B7">
      <w:pPr>
        <w:ind w:firstLine="709"/>
        <w:rPr>
          <w:sz w:val="18"/>
          <w:szCs w:val="18"/>
        </w:rPr>
      </w:pPr>
      <w:r w:rsidRPr="00E01E9D">
        <w:rPr>
          <w:sz w:val="18"/>
          <w:szCs w:val="18"/>
        </w:rPr>
        <w:t>Так, по данным за 1990 г., пакет занял по общему рейтингу второе-третье место, поделив их вместе с мощным пакетом SAS. Но уже к осени 1995 г., по признанию Sortware Digest (издание фирмы), пакет STSC был признан одной из наиболее эффективных интегрированных систем статистического анализа данных на ПЭВМ. </w:t>
      </w:r>
    </w:p>
    <w:p w:rsidR="00AE342E" w:rsidRPr="00E01E9D" w:rsidRDefault="00AE342E" w:rsidP="002732B7">
      <w:pPr>
        <w:ind w:firstLine="709"/>
        <w:rPr>
          <w:sz w:val="18"/>
          <w:szCs w:val="18"/>
        </w:rPr>
      </w:pPr>
      <w:r w:rsidRPr="00E01E9D">
        <w:rPr>
          <w:sz w:val="18"/>
          <w:szCs w:val="18"/>
        </w:rPr>
        <w:lastRenderedPageBreak/>
        <w:t>Его важнейшим «плюсом» считается удачное соединение математического аппарата обработки данных с современной интерактивной графикой. Другие, менее существенные его достоинства — это широкие возможности взаимодействия с электронными таблицами и СУБД (типа dBASE и ее «потомков»), а также с разнообразной периферией. Обмен с таблицами в Windows-версии выполняется через стандартный буфер обмена (Windows clipboard). </w:t>
      </w:r>
    </w:p>
    <w:p w:rsidR="00AE342E" w:rsidRPr="00E01E9D" w:rsidRDefault="00AE342E" w:rsidP="002732B7">
      <w:pPr>
        <w:ind w:firstLine="709"/>
        <w:rPr>
          <w:sz w:val="18"/>
          <w:szCs w:val="18"/>
        </w:rPr>
      </w:pPr>
      <w:r w:rsidRPr="00E01E9D">
        <w:rPr>
          <w:sz w:val="18"/>
          <w:szCs w:val="18"/>
        </w:rPr>
        <w:t>В плане классификации и смежных с нею задач, пакет содержит такие разделы, как Дескриптивная статистика, Разведочный анализ, Многомерный анализ. Кроме того, STSC имеет еще 8 крупных разделов по методам математической статистики. </w:t>
      </w:r>
    </w:p>
    <w:p w:rsidR="00AE342E" w:rsidRPr="00E01E9D" w:rsidRDefault="00AE342E" w:rsidP="002732B7">
      <w:pPr>
        <w:ind w:firstLine="709"/>
        <w:rPr>
          <w:sz w:val="18"/>
          <w:szCs w:val="18"/>
        </w:rPr>
      </w:pPr>
      <w:bookmarkStart w:id="16" w:name="4-1-7"/>
      <w:bookmarkEnd w:id="16"/>
      <w:r w:rsidRPr="00E01E9D">
        <w:rPr>
          <w:sz w:val="18"/>
          <w:szCs w:val="18"/>
        </w:rPr>
        <w:t>STATISTICA. По мнению авторов, пакет не стоит использовать пользователю-новичку в статистике, т.к. предполагает владение статистической терминологией. </w:t>
      </w:r>
    </w:p>
    <w:p w:rsidR="00AE342E" w:rsidRPr="00E01E9D" w:rsidRDefault="00AE342E" w:rsidP="002732B7">
      <w:pPr>
        <w:ind w:firstLine="709"/>
        <w:rPr>
          <w:sz w:val="18"/>
          <w:szCs w:val="18"/>
        </w:rPr>
      </w:pPr>
      <w:r w:rsidRPr="00E01E9D">
        <w:rPr>
          <w:sz w:val="18"/>
          <w:szCs w:val="18"/>
        </w:rPr>
        <w:t>На рынке, кроме последней версии для MS Windows, также доступна его DOS-версия Statistica/DOS. Имеются и их упрощенные модификации, содержащие в начале слово Quick: Quick-Statistica/W и аналогично для DOS. Выделяются графические возможности этого СПП. </w:t>
      </w:r>
    </w:p>
    <w:p w:rsidR="00AE342E" w:rsidRPr="00E01E9D" w:rsidRDefault="00AE342E" w:rsidP="002732B7">
      <w:pPr>
        <w:ind w:firstLine="709"/>
        <w:rPr>
          <w:sz w:val="18"/>
          <w:szCs w:val="18"/>
        </w:rPr>
      </w:pPr>
      <w:r w:rsidRPr="00E01E9D">
        <w:rPr>
          <w:sz w:val="18"/>
          <w:szCs w:val="18"/>
        </w:rPr>
        <w:t>Мощность пакета Statistica. Ряд авторов считает, что пакет Statistica for Windows (ниже Statistica) является хорошо сбалансированным по соотношению «мощность/удобство». Наличие достаточно широкого спектра функциональных алгоритмов делает его достаточно привлекательным для статистиков- профессионалов. Однако, относительно распространена точка зрения, в соответствии с которой удобство работы с этим пакетом оценивается весьма невысоко. В частности, Statistica по своей структуре как бы состоит из нескольких связанных между собой «мини-пакетов». Эти «мини-пакеты» взаимодействуют друг с другом, имея одинаковый формат системных файлов. Так, если пользователю нужен раздел линейной регрессии, то он должны покинуть окружение главного модуля СПП и выйти в окружение модуля («мини-пакета») линейной регрессии. </w:t>
      </w:r>
    </w:p>
    <w:p w:rsidR="00AE342E" w:rsidRPr="00E01E9D" w:rsidRDefault="00AE342E" w:rsidP="002732B7">
      <w:pPr>
        <w:ind w:firstLine="709"/>
        <w:rPr>
          <w:sz w:val="18"/>
          <w:szCs w:val="18"/>
        </w:rPr>
      </w:pPr>
      <w:r w:rsidRPr="00E01E9D">
        <w:rPr>
          <w:sz w:val="18"/>
          <w:szCs w:val="18"/>
        </w:rPr>
        <w:t>В плане функционального наполнения пакет, например, по сравнению с программой STSC+/W, отличается большим разнообразием, включая в себя и те разделы анализа, которые STSC содержит лишь в дополнительных модулях (поставляемых за дополнительную цену). Например, он включает в себя ряд непараметрических методов анализа, методы многомерного анализа: дискриминантного, факторного, кластерного логлинейного и др. </w:t>
      </w:r>
    </w:p>
    <w:p w:rsidR="00AE342E" w:rsidRPr="00E01E9D" w:rsidRDefault="00AE342E" w:rsidP="002732B7">
      <w:pPr>
        <w:ind w:firstLine="709"/>
        <w:rPr>
          <w:sz w:val="18"/>
          <w:szCs w:val="18"/>
        </w:rPr>
      </w:pPr>
      <w:bookmarkStart w:id="17" w:name="4-1-8"/>
      <w:bookmarkEnd w:id="17"/>
      <w:r w:rsidRPr="00E01E9D">
        <w:rPr>
          <w:sz w:val="18"/>
          <w:szCs w:val="18"/>
        </w:rPr>
        <w:t>StatView и Super ANOVA.  С 1985 г. пакет StatView является бестселлером для Макинтошей в области анализа данных. Потому, что он легок в освоении и в использовании. Гибкий и интуитивно ясный графический интерфейс с пользователем, традиционный для «Маков», позволяет провести анализ данных подходящим способом. </w:t>
      </w:r>
    </w:p>
    <w:p w:rsidR="00AE342E" w:rsidRPr="00E01E9D" w:rsidRDefault="00AE342E" w:rsidP="002732B7">
      <w:pPr>
        <w:ind w:firstLine="709"/>
        <w:rPr>
          <w:sz w:val="18"/>
          <w:szCs w:val="18"/>
        </w:rPr>
      </w:pPr>
      <w:r w:rsidRPr="00E01E9D">
        <w:rPr>
          <w:sz w:val="18"/>
          <w:szCs w:val="18"/>
        </w:rPr>
        <w:t>Разработчик (фирма «Abacus Conceptr») представляет свой СПП как интегрированную систему для анализа данных и презентаций, ориентированную на исследователей и аналитиков. StatView версия 4.1 является хорошим, и возможно даже превосходным средством для решения этих задач, особенно для данных малого—среднего размера (меньше 1000 наблюдений). </w:t>
      </w:r>
    </w:p>
    <w:p w:rsidR="00AE342E" w:rsidRPr="00E01E9D" w:rsidRDefault="00AE342E" w:rsidP="002732B7">
      <w:pPr>
        <w:ind w:firstLine="709"/>
        <w:rPr>
          <w:sz w:val="18"/>
          <w:szCs w:val="18"/>
        </w:rPr>
      </w:pPr>
      <w:r w:rsidRPr="00E01E9D">
        <w:rPr>
          <w:sz w:val="18"/>
          <w:szCs w:val="18"/>
        </w:rPr>
        <w:t>Super ANOVA является самостоятельным СПП, предназначенным для линейного моделирования на Макинтошах. Но, поскольку, оба СПП могут легко обмениваться данными, то мы рассматриваем их вместе. </w:t>
      </w:r>
    </w:p>
    <w:p w:rsidR="00AE342E" w:rsidRPr="00E01E9D" w:rsidRDefault="00AE342E" w:rsidP="002732B7">
      <w:pPr>
        <w:ind w:firstLine="709"/>
        <w:rPr>
          <w:sz w:val="18"/>
          <w:szCs w:val="18"/>
        </w:rPr>
      </w:pPr>
      <w:r w:rsidRPr="00E01E9D">
        <w:rPr>
          <w:sz w:val="18"/>
          <w:szCs w:val="18"/>
        </w:rPr>
        <w:t>В StatView имеются два основных типа документов для данных и для их анализа. Первый тип имеет вид электронных таблиц. Документы для анализа могут комбинировать таблицы, текст, графику, с тем, чтобы можно было создать отчеты на основе документов первого типа. </w:t>
      </w:r>
    </w:p>
    <w:p w:rsidR="00AE342E" w:rsidRPr="00E01E9D" w:rsidRDefault="00AE342E" w:rsidP="002732B7">
      <w:pPr>
        <w:ind w:firstLine="709"/>
        <w:rPr>
          <w:sz w:val="18"/>
          <w:szCs w:val="18"/>
        </w:rPr>
      </w:pPr>
      <w:r w:rsidRPr="00E01E9D">
        <w:rPr>
          <w:sz w:val="18"/>
          <w:szCs w:val="18"/>
        </w:rPr>
        <w:t>Пакет StatView рекомендуют для проведения на Макинтошах разведочного и статистического анализа данных, а также для подготовки графических материалов для научных выступлений. </w:t>
      </w:r>
    </w:p>
    <w:p w:rsidR="00AE342E" w:rsidRPr="00E01E9D" w:rsidRDefault="00AE342E" w:rsidP="002732B7">
      <w:pPr>
        <w:ind w:firstLine="709"/>
        <w:rPr>
          <w:sz w:val="18"/>
          <w:szCs w:val="18"/>
        </w:rPr>
      </w:pPr>
      <w:r w:rsidRPr="00E01E9D">
        <w:rPr>
          <w:sz w:val="18"/>
          <w:szCs w:val="18"/>
        </w:rPr>
        <w:t>StatView использует интерфейс типа электронных таблиц для ввода данных и манипуляций над ними. Имеющиеся преобразования данных на основе заданных формул, основываются на более чем 150-ти встроенных арифметических, алгебраических, тригонометрических, статистических и других функциях. Преобразования могут быть статистическими или динамическими. В последнем случае изменение входных данных автоматически отслеживается в преобразованных данных. Поддерживается обработка данных с пропущенными значениями. Имеются возможности извлечения подвыборок, сортировки или разбиения данных на подмножества. </w:t>
      </w:r>
    </w:p>
    <w:p w:rsidR="00AE342E" w:rsidRPr="00E01E9D" w:rsidRDefault="00AE342E" w:rsidP="002732B7">
      <w:pPr>
        <w:pStyle w:val="aa"/>
        <w:spacing w:before="0" w:beforeAutospacing="0" w:after="0" w:afterAutospacing="0"/>
        <w:ind w:firstLine="709"/>
        <w:rPr>
          <w:b/>
          <w:sz w:val="18"/>
          <w:szCs w:val="18"/>
        </w:rPr>
      </w:pPr>
    </w:p>
    <w:p w:rsidR="00084E95" w:rsidRPr="00E01E9D" w:rsidRDefault="00084E95" w:rsidP="002732B7">
      <w:pPr>
        <w:pStyle w:val="aa"/>
        <w:spacing w:before="0" w:beforeAutospacing="0" w:after="0" w:afterAutospacing="0"/>
        <w:ind w:firstLine="709"/>
        <w:rPr>
          <w:b/>
          <w:sz w:val="18"/>
          <w:szCs w:val="18"/>
        </w:rPr>
      </w:pPr>
      <w:r w:rsidRPr="00E01E9D">
        <w:rPr>
          <w:b/>
          <w:sz w:val="18"/>
          <w:szCs w:val="18"/>
        </w:rPr>
        <w:t>Рекомендуемая литература:</w:t>
      </w:r>
    </w:p>
    <w:p w:rsidR="00A2136B" w:rsidRPr="00E01E9D" w:rsidRDefault="00A2136B" w:rsidP="002732B7">
      <w:pPr>
        <w:rPr>
          <w:sz w:val="18"/>
          <w:szCs w:val="18"/>
        </w:rPr>
      </w:pPr>
      <w:r w:rsidRPr="00E01E9D">
        <w:rPr>
          <w:sz w:val="18"/>
          <w:szCs w:val="18"/>
        </w:rPr>
        <w:t xml:space="preserve">1 Вуколов Э.А. Основы статистического анализа. Практикум по статистическим методам и исследованию операций с использованием пакетов STATISTICA и EXCEL: учебное пособие для студентов вузов. – М.: ФОРУМ: ИНФРА-М, 2013 </w:t>
      </w:r>
    </w:p>
    <w:p w:rsidR="00A2136B" w:rsidRPr="00E01E9D" w:rsidRDefault="00A2136B" w:rsidP="002732B7">
      <w:pPr>
        <w:rPr>
          <w:sz w:val="18"/>
          <w:szCs w:val="18"/>
        </w:rPr>
      </w:pPr>
      <w:r w:rsidRPr="00E01E9D">
        <w:rPr>
          <w:sz w:val="18"/>
          <w:szCs w:val="18"/>
        </w:rPr>
        <w:t xml:space="preserve">2 Гмурман В.Е. Теория вероятностей и математическая статистика: учебное пособие для бакалавров. - М.: Юрайт: ИД Юрайт, 2012. </w:t>
      </w:r>
    </w:p>
    <w:p w:rsidR="00A2136B" w:rsidRPr="00E01E9D" w:rsidRDefault="00A2136B" w:rsidP="002732B7">
      <w:pPr>
        <w:rPr>
          <w:sz w:val="18"/>
          <w:szCs w:val="18"/>
        </w:rPr>
      </w:pPr>
      <w:r w:rsidRPr="00E01E9D">
        <w:rPr>
          <w:sz w:val="18"/>
          <w:szCs w:val="18"/>
        </w:rPr>
        <w:t>3 Кремер Н.Ш. Теория вероятностей и математическая статистика: учебник. - Издательство: ЮНИТИ-ДАНА, 2012 г.</w:t>
      </w:r>
    </w:p>
    <w:p w:rsidR="00A2136B" w:rsidRPr="00E01E9D" w:rsidRDefault="00A2136B" w:rsidP="002732B7">
      <w:pPr>
        <w:rPr>
          <w:sz w:val="18"/>
          <w:szCs w:val="18"/>
        </w:rPr>
      </w:pPr>
      <w:r w:rsidRPr="00E01E9D">
        <w:rPr>
          <w:sz w:val="18"/>
          <w:szCs w:val="18"/>
        </w:rPr>
        <w:t xml:space="preserve">4 Шишов, О.В. Технические средства автоматизации и управления: Учебное пособие / О.В. Шишов. - М.: ИНФРА-М, 2012. </w:t>
      </w:r>
    </w:p>
    <w:p w:rsidR="00084E95" w:rsidRPr="00E01E9D" w:rsidRDefault="00084E95" w:rsidP="002732B7">
      <w:pPr>
        <w:ind w:firstLine="709"/>
        <w:rPr>
          <w:sz w:val="18"/>
          <w:szCs w:val="18"/>
        </w:rPr>
      </w:pPr>
    </w:p>
    <w:p w:rsidR="00084E95" w:rsidRPr="00E01E9D" w:rsidRDefault="00084E95" w:rsidP="002732B7">
      <w:pPr>
        <w:ind w:firstLine="709"/>
        <w:rPr>
          <w:b/>
          <w:sz w:val="18"/>
          <w:szCs w:val="18"/>
        </w:rPr>
      </w:pPr>
      <w:r w:rsidRPr="00E01E9D">
        <w:rPr>
          <w:b/>
          <w:sz w:val="18"/>
          <w:szCs w:val="18"/>
        </w:rPr>
        <w:t>Контрольные вопросы:</w:t>
      </w:r>
    </w:p>
    <w:p w:rsidR="00084E95" w:rsidRPr="00E01E9D" w:rsidRDefault="00084E95" w:rsidP="002732B7">
      <w:pPr>
        <w:ind w:firstLine="709"/>
        <w:rPr>
          <w:b/>
          <w:sz w:val="18"/>
          <w:szCs w:val="18"/>
        </w:rPr>
      </w:pPr>
    </w:p>
    <w:p w:rsidR="00084E95" w:rsidRPr="00E01E9D" w:rsidRDefault="00084E95" w:rsidP="002732B7">
      <w:pPr>
        <w:ind w:firstLine="709"/>
        <w:rPr>
          <w:sz w:val="18"/>
          <w:szCs w:val="18"/>
        </w:rPr>
      </w:pPr>
      <w:r w:rsidRPr="00E01E9D">
        <w:rPr>
          <w:sz w:val="18"/>
          <w:szCs w:val="18"/>
        </w:rPr>
        <w:t xml:space="preserve">1. </w:t>
      </w:r>
      <w:r w:rsidR="00AE342E" w:rsidRPr="00E01E9D">
        <w:rPr>
          <w:sz w:val="18"/>
          <w:szCs w:val="18"/>
        </w:rPr>
        <w:t>Перечислите программные средства статистического анализа данных</w:t>
      </w:r>
      <w:r w:rsidRPr="00E01E9D">
        <w:rPr>
          <w:sz w:val="18"/>
          <w:szCs w:val="18"/>
        </w:rPr>
        <w:t>.</w:t>
      </w:r>
    </w:p>
    <w:p w:rsidR="00084E95" w:rsidRPr="00E01E9D" w:rsidRDefault="00084E95" w:rsidP="002732B7">
      <w:pPr>
        <w:ind w:firstLine="709"/>
        <w:rPr>
          <w:sz w:val="18"/>
          <w:szCs w:val="18"/>
        </w:rPr>
      </w:pPr>
      <w:r w:rsidRPr="00E01E9D">
        <w:rPr>
          <w:sz w:val="18"/>
          <w:szCs w:val="18"/>
        </w:rPr>
        <w:t xml:space="preserve">2. </w:t>
      </w:r>
      <w:r w:rsidR="00C729D0" w:rsidRPr="00E01E9D">
        <w:rPr>
          <w:sz w:val="18"/>
          <w:szCs w:val="18"/>
        </w:rPr>
        <w:t xml:space="preserve">Особенности </w:t>
      </w:r>
      <w:r w:rsidR="00AE342E" w:rsidRPr="00E01E9D">
        <w:rPr>
          <w:sz w:val="18"/>
          <w:szCs w:val="18"/>
        </w:rPr>
        <w:t>универсальных (интегральных) статистических  пакетов общего назначения.</w:t>
      </w:r>
      <w:r w:rsidR="00C729D0" w:rsidRPr="00E01E9D">
        <w:rPr>
          <w:sz w:val="18"/>
          <w:szCs w:val="18"/>
        </w:rPr>
        <w:t xml:space="preserve"> </w:t>
      </w:r>
    </w:p>
    <w:p w:rsidR="00084E95" w:rsidRPr="00E01E9D" w:rsidRDefault="00084E95" w:rsidP="002732B7">
      <w:pPr>
        <w:ind w:firstLine="709"/>
        <w:rPr>
          <w:sz w:val="18"/>
          <w:szCs w:val="18"/>
        </w:rPr>
      </w:pPr>
      <w:r w:rsidRPr="00E01E9D">
        <w:rPr>
          <w:sz w:val="18"/>
          <w:szCs w:val="18"/>
        </w:rPr>
        <w:t xml:space="preserve">3. </w:t>
      </w:r>
      <w:r w:rsidR="00AE342E" w:rsidRPr="00E01E9D">
        <w:rPr>
          <w:sz w:val="18"/>
          <w:szCs w:val="18"/>
        </w:rPr>
        <w:t>Назовите универсальные программные продукты</w:t>
      </w:r>
      <w:r w:rsidRPr="00E01E9D">
        <w:rPr>
          <w:sz w:val="18"/>
          <w:szCs w:val="18"/>
        </w:rPr>
        <w:t>.</w:t>
      </w:r>
    </w:p>
    <w:p w:rsidR="00084E95" w:rsidRPr="00E01E9D" w:rsidRDefault="00084E95" w:rsidP="002732B7">
      <w:pPr>
        <w:ind w:firstLine="709"/>
        <w:rPr>
          <w:sz w:val="18"/>
          <w:szCs w:val="18"/>
        </w:rPr>
      </w:pPr>
    </w:p>
    <w:sectPr w:rsidR="00084E95" w:rsidRPr="00E01E9D" w:rsidSect="00E01E9D">
      <w:footerReference w:type="default" r:id="rId10"/>
      <w:pgSz w:w="11906" w:h="16838"/>
      <w:pgMar w:top="720" w:right="720" w:bottom="720" w:left="720"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7741" w:rsidRDefault="008B7741" w:rsidP="0067526B">
      <w:r>
        <w:separator/>
      </w:r>
    </w:p>
  </w:endnote>
  <w:endnote w:type="continuationSeparator" w:id="1">
    <w:p w:rsidR="008B7741" w:rsidRDefault="008B7741" w:rsidP="0067526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ath">
    <w:charset w:val="CC"/>
    <w:family w:val="auto"/>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5377"/>
      <w:docPartObj>
        <w:docPartGallery w:val="Page Numbers (Bottom of Page)"/>
        <w:docPartUnique/>
      </w:docPartObj>
    </w:sdtPr>
    <w:sdtContent>
      <w:p w:rsidR="00E01E9D" w:rsidRDefault="00E90A0E">
        <w:pPr>
          <w:pStyle w:val="a6"/>
          <w:jc w:val="center"/>
        </w:pPr>
        <w:fldSimple w:instr=" PAGE   \* MERGEFORMAT ">
          <w:r w:rsidR="001764DF">
            <w:rPr>
              <w:noProof/>
            </w:rPr>
            <w:t>8</w:t>
          </w:r>
        </w:fldSimple>
      </w:p>
    </w:sdtContent>
  </w:sdt>
  <w:p w:rsidR="004E313E" w:rsidRDefault="004E313E">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7741" w:rsidRDefault="008B7741" w:rsidP="0067526B">
      <w:r>
        <w:separator/>
      </w:r>
    </w:p>
  </w:footnote>
  <w:footnote w:type="continuationSeparator" w:id="1">
    <w:p w:rsidR="008B7741" w:rsidRDefault="008B7741" w:rsidP="006752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7263D"/>
    <w:multiLevelType w:val="multilevel"/>
    <w:tmpl w:val="362A5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6110A1"/>
    <w:multiLevelType w:val="multilevel"/>
    <w:tmpl w:val="4E80E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685162"/>
    <w:multiLevelType w:val="multilevel"/>
    <w:tmpl w:val="0419001D"/>
    <w:styleLink w:val="a"/>
    <w:lvl w:ilvl="0">
      <w:start w:val="1"/>
      <w:numFmt w:val="lowerLetter"/>
      <w:lvlText w:val="%1)"/>
      <w:lvlJc w:val="left"/>
      <w:pPr>
        <w:tabs>
          <w:tab w:val="num" w:pos="360"/>
        </w:tabs>
        <w:ind w:left="360" w:hanging="360"/>
      </w:pPr>
      <w:rPr>
        <w:rFonts w:ascii="Times New Roman" w:hAnsi="Times New Roman"/>
        <w:sz w:val="28"/>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641270D"/>
    <w:multiLevelType w:val="multilevel"/>
    <w:tmpl w:val="4DD41AA6"/>
    <w:styleLink w:val="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nsid w:val="0AF178DD"/>
    <w:multiLevelType w:val="hybridMultilevel"/>
    <w:tmpl w:val="FBFEC74A"/>
    <w:lvl w:ilvl="0" w:tplc="AABC9FA6">
      <w:start w:val="1"/>
      <w:numFmt w:val="bullet"/>
      <w:lvlText w:val="-"/>
      <w:lvlJc w:val="left"/>
      <w:pPr>
        <w:ind w:left="1429" w:hanging="360"/>
      </w:pPr>
      <w:rPr>
        <w:rFonts w:ascii="Symath" w:hAnsi="Symath"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D5F35D0"/>
    <w:multiLevelType w:val="multilevel"/>
    <w:tmpl w:val="35FA49A2"/>
    <w:lvl w:ilvl="0">
      <w:start w:val="1"/>
      <w:numFmt w:val="decimal"/>
      <w:lvlText w:val="%1."/>
      <w:lvlJc w:val="left"/>
      <w:pPr>
        <w:tabs>
          <w:tab w:val="num" w:pos="0"/>
        </w:tabs>
        <w:ind w:left="708" w:hanging="708"/>
      </w:pPr>
    </w:lvl>
    <w:lvl w:ilvl="1">
      <w:start w:val="2"/>
      <w:numFmt w:val="decimal"/>
      <w:lvlText w:val="3.%2."/>
      <w:lvlJc w:val="left"/>
      <w:pPr>
        <w:tabs>
          <w:tab w:val="num" w:pos="1416"/>
        </w:tabs>
        <w:ind w:left="1416" w:hanging="708"/>
      </w:pPr>
    </w:lvl>
    <w:lvl w:ilvl="2">
      <w:start w:val="1"/>
      <w:numFmt w:val="decimal"/>
      <w:lvlText w:val="3.%2.%3."/>
      <w:lvlJc w:val="left"/>
      <w:pPr>
        <w:tabs>
          <w:tab w:val="num" w:pos="2124"/>
        </w:tabs>
        <w:ind w:left="2124" w:hanging="708"/>
      </w:pPr>
    </w:lvl>
    <w:lvl w:ilvl="3">
      <w:start w:val="1"/>
      <w:numFmt w:val="decimal"/>
      <w:lvlRestart w:val="0"/>
      <w:pStyle w:val="4"/>
      <w:lvlText w:val="2.%2.%3.%4."/>
      <w:lvlJc w:val="left"/>
      <w:pPr>
        <w:tabs>
          <w:tab w:val="num" w:pos="3204"/>
        </w:tabs>
        <w:ind w:left="2832" w:hanging="708"/>
      </w:pPr>
    </w:lvl>
    <w:lvl w:ilvl="4">
      <w:start w:val="1"/>
      <w:numFmt w:val="decimal"/>
      <w:lvlText w:val="%1.%2.%3.%4.%5."/>
      <w:lvlJc w:val="left"/>
      <w:pPr>
        <w:tabs>
          <w:tab w:val="num" w:pos="0"/>
        </w:tabs>
        <w:ind w:left="3540" w:hanging="708"/>
      </w:pPr>
    </w:lvl>
    <w:lvl w:ilvl="5">
      <w:start w:val="1"/>
      <w:numFmt w:val="decimal"/>
      <w:lvlText w:val="%1.%2.%3.%4.%5.%6."/>
      <w:lvlJc w:val="left"/>
      <w:pPr>
        <w:tabs>
          <w:tab w:val="num" w:pos="0"/>
        </w:tabs>
        <w:ind w:left="4248" w:hanging="708"/>
      </w:pPr>
    </w:lvl>
    <w:lvl w:ilvl="6">
      <w:start w:val="1"/>
      <w:numFmt w:val="decimal"/>
      <w:lvlText w:val="%1.%2.%3.%4.%5.%6.%7."/>
      <w:lvlJc w:val="left"/>
      <w:pPr>
        <w:tabs>
          <w:tab w:val="num" w:pos="0"/>
        </w:tabs>
        <w:ind w:left="4956" w:hanging="708"/>
      </w:pPr>
    </w:lvl>
    <w:lvl w:ilvl="7">
      <w:start w:val="1"/>
      <w:numFmt w:val="decimal"/>
      <w:lvlText w:val="%1.%2.%3.%4.%5.%6.%7.%8."/>
      <w:lvlJc w:val="left"/>
      <w:pPr>
        <w:tabs>
          <w:tab w:val="num" w:pos="0"/>
        </w:tabs>
        <w:ind w:left="5664" w:hanging="708"/>
      </w:pPr>
    </w:lvl>
    <w:lvl w:ilvl="8">
      <w:start w:val="1"/>
      <w:numFmt w:val="decimal"/>
      <w:lvlText w:val="%1.%2.%3.%4.%5.%6.%7.%8.%9."/>
      <w:lvlJc w:val="left"/>
      <w:pPr>
        <w:tabs>
          <w:tab w:val="num" w:pos="0"/>
        </w:tabs>
        <w:ind w:left="6372" w:hanging="708"/>
      </w:pPr>
    </w:lvl>
  </w:abstractNum>
  <w:abstractNum w:abstractNumId="6">
    <w:nsid w:val="10CF7AEC"/>
    <w:multiLevelType w:val="multilevel"/>
    <w:tmpl w:val="1AF23D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17D13C2"/>
    <w:multiLevelType w:val="multilevel"/>
    <w:tmpl w:val="5B820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19B08C6"/>
    <w:multiLevelType w:val="multilevel"/>
    <w:tmpl w:val="E7789D8E"/>
    <w:lvl w:ilvl="0">
      <w:start w:val="1"/>
      <w:numFmt w:val="decimal"/>
      <w:lvlText w:val="%1."/>
      <w:lvlJc w:val="left"/>
      <w:pPr>
        <w:tabs>
          <w:tab w:val="num" w:pos="357"/>
        </w:tabs>
        <w:ind w:left="357" w:firstLine="0"/>
      </w:pPr>
      <w:rPr>
        <w:rFonts w:hint="default"/>
      </w:rPr>
    </w:lvl>
    <w:lvl w:ilvl="1">
      <w:start w:val="75"/>
      <w:numFmt w:val="decimal"/>
      <w:pStyle w:val="11"/>
      <w:lvlText w:val="%2"/>
      <w:lvlJc w:val="left"/>
      <w:pPr>
        <w:tabs>
          <w:tab w:val="num" w:pos="3960"/>
        </w:tabs>
        <w:ind w:left="3960" w:hanging="360"/>
      </w:pPr>
      <w:rPr>
        <w:rFonts w:hint="default"/>
        <w:sz w:val="28"/>
      </w:rPr>
    </w:lvl>
    <w:lvl w:ilvl="2">
      <w:start w:val="1"/>
      <w:numFmt w:val="lowerRoman"/>
      <w:lvlText w:val="%3."/>
      <w:lvlJc w:val="right"/>
      <w:pPr>
        <w:tabs>
          <w:tab w:val="num" w:pos="4680"/>
        </w:tabs>
        <w:ind w:left="4680" w:hanging="180"/>
      </w:pPr>
      <w:rPr>
        <w:rFonts w:hint="default"/>
      </w:rPr>
    </w:lvl>
    <w:lvl w:ilvl="3">
      <w:start w:val="1"/>
      <w:numFmt w:val="decimal"/>
      <w:lvlText w:val="%4."/>
      <w:lvlJc w:val="left"/>
      <w:pPr>
        <w:tabs>
          <w:tab w:val="num" w:pos="5400"/>
        </w:tabs>
        <w:ind w:left="5400" w:hanging="360"/>
      </w:pPr>
      <w:rPr>
        <w:rFonts w:hint="default"/>
      </w:rPr>
    </w:lvl>
    <w:lvl w:ilvl="4">
      <w:start w:val="1"/>
      <w:numFmt w:val="lowerLetter"/>
      <w:lvlText w:val="%5."/>
      <w:lvlJc w:val="left"/>
      <w:pPr>
        <w:tabs>
          <w:tab w:val="num" w:pos="6120"/>
        </w:tabs>
        <w:ind w:left="6120" w:hanging="360"/>
      </w:pPr>
      <w:rPr>
        <w:rFonts w:hint="default"/>
      </w:rPr>
    </w:lvl>
    <w:lvl w:ilvl="5">
      <w:start w:val="1"/>
      <w:numFmt w:val="lowerRoman"/>
      <w:lvlText w:val="%6."/>
      <w:lvlJc w:val="right"/>
      <w:pPr>
        <w:tabs>
          <w:tab w:val="num" w:pos="6840"/>
        </w:tabs>
        <w:ind w:left="6840" w:hanging="180"/>
      </w:pPr>
      <w:rPr>
        <w:rFonts w:hint="default"/>
      </w:rPr>
    </w:lvl>
    <w:lvl w:ilvl="6">
      <w:start w:val="1"/>
      <w:numFmt w:val="decimal"/>
      <w:lvlText w:val="%7."/>
      <w:lvlJc w:val="left"/>
      <w:pPr>
        <w:tabs>
          <w:tab w:val="num" w:pos="7560"/>
        </w:tabs>
        <w:ind w:left="7560" w:hanging="360"/>
      </w:pPr>
      <w:rPr>
        <w:rFonts w:hint="default"/>
      </w:rPr>
    </w:lvl>
    <w:lvl w:ilvl="7">
      <w:start w:val="1"/>
      <w:numFmt w:val="lowerLetter"/>
      <w:lvlText w:val="%8."/>
      <w:lvlJc w:val="left"/>
      <w:pPr>
        <w:tabs>
          <w:tab w:val="num" w:pos="8280"/>
        </w:tabs>
        <w:ind w:left="8280" w:hanging="360"/>
      </w:pPr>
      <w:rPr>
        <w:rFonts w:hint="default"/>
      </w:rPr>
    </w:lvl>
    <w:lvl w:ilvl="8">
      <w:start w:val="1"/>
      <w:numFmt w:val="lowerRoman"/>
      <w:lvlText w:val="%9."/>
      <w:lvlJc w:val="right"/>
      <w:pPr>
        <w:tabs>
          <w:tab w:val="num" w:pos="9000"/>
        </w:tabs>
        <w:ind w:left="9000" w:hanging="180"/>
      </w:pPr>
      <w:rPr>
        <w:rFonts w:hint="default"/>
      </w:rPr>
    </w:lvl>
  </w:abstractNum>
  <w:abstractNum w:abstractNumId="9">
    <w:nsid w:val="13C0512D"/>
    <w:multiLevelType w:val="multilevel"/>
    <w:tmpl w:val="E402A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96326A0"/>
    <w:multiLevelType w:val="hybridMultilevel"/>
    <w:tmpl w:val="FAA414B6"/>
    <w:lvl w:ilvl="0" w:tplc="679E92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A822EC7"/>
    <w:multiLevelType w:val="multilevel"/>
    <w:tmpl w:val="759C4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AB541B9"/>
    <w:multiLevelType w:val="hybridMultilevel"/>
    <w:tmpl w:val="4AA02A68"/>
    <w:lvl w:ilvl="0" w:tplc="2516409A">
      <w:start w:val="1"/>
      <w:numFmt w:val="bullet"/>
      <w:pStyle w:val="a0"/>
      <w:lvlText w:val=""/>
      <w:lvlJc w:val="left"/>
      <w:pPr>
        <w:tabs>
          <w:tab w:val="num" w:pos="1647"/>
        </w:tabs>
        <w:ind w:left="1647" w:hanging="360"/>
      </w:pPr>
      <w:rPr>
        <w:rFonts w:ascii="Symbol" w:hAnsi="Symbol" w:hint="default"/>
      </w:rPr>
    </w:lvl>
    <w:lvl w:ilvl="1" w:tplc="04190003">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3">
    <w:nsid w:val="1CA928E0"/>
    <w:multiLevelType w:val="multilevel"/>
    <w:tmpl w:val="A81A8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DEF1DFC"/>
    <w:multiLevelType w:val="multilevel"/>
    <w:tmpl w:val="13D63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F374986"/>
    <w:multiLevelType w:val="multilevel"/>
    <w:tmpl w:val="A7E8F35E"/>
    <w:lvl w:ilvl="0">
      <w:start w:val="1"/>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6">
    <w:nsid w:val="200C14D3"/>
    <w:multiLevelType w:val="hybridMultilevel"/>
    <w:tmpl w:val="21F64474"/>
    <w:lvl w:ilvl="0" w:tplc="679E921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nsid w:val="222A5195"/>
    <w:multiLevelType w:val="hybridMultilevel"/>
    <w:tmpl w:val="FA6CAECE"/>
    <w:lvl w:ilvl="0" w:tplc="B880B4A8">
      <w:start w:val="1"/>
      <w:numFmt w:val="decimal"/>
      <w:lvlText w:val="%1."/>
      <w:lvlJc w:val="left"/>
      <w:pPr>
        <w:tabs>
          <w:tab w:val="num" w:pos="1319"/>
        </w:tabs>
        <w:ind w:left="1319" w:hanging="780"/>
      </w:pPr>
      <w:rPr>
        <w:rFonts w:hint="default"/>
      </w:rPr>
    </w:lvl>
    <w:lvl w:ilvl="1" w:tplc="A9A23D14">
      <w:start w:val="1"/>
      <w:numFmt w:val="bullet"/>
      <w:pStyle w:val="3"/>
      <w:lvlText w:val=""/>
      <w:lvlJc w:val="left"/>
      <w:pPr>
        <w:tabs>
          <w:tab w:val="num" w:pos="1619"/>
        </w:tabs>
        <w:ind w:left="1619" w:hanging="360"/>
      </w:pPr>
      <w:rPr>
        <w:rFonts w:ascii="Symbol" w:hAnsi="Symbol" w:hint="default"/>
        <w:color w:val="auto"/>
      </w:r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abstractNum w:abstractNumId="18">
    <w:nsid w:val="242E3B58"/>
    <w:multiLevelType w:val="multilevel"/>
    <w:tmpl w:val="B4CA58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B5A558C"/>
    <w:multiLevelType w:val="multilevel"/>
    <w:tmpl w:val="3EE2CF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08C3698"/>
    <w:multiLevelType w:val="hybridMultilevel"/>
    <w:tmpl w:val="0FDCAF96"/>
    <w:lvl w:ilvl="0" w:tplc="8FCCFFBC">
      <w:start w:val="1"/>
      <w:numFmt w:val="bullet"/>
      <w:pStyle w:val="2"/>
      <w:lvlText w:val=""/>
      <w:lvlJc w:val="left"/>
      <w:pPr>
        <w:tabs>
          <w:tab w:val="num" w:pos="709"/>
        </w:tabs>
        <w:ind w:left="709" w:firstLine="709"/>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35F008B7"/>
    <w:multiLevelType w:val="multilevel"/>
    <w:tmpl w:val="F19A2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9B0505E"/>
    <w:multiLevelType w:val="multilevel"/>
    <w:tmpl w:val="F7AAE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3E2604D0"/>
    <w:multiLevelType w:val="hybridMultilevel"/>
    <w:tmpl w:val="CC0EBCC6"/>
    <w:lvl w:ilvl="0" w:tplc="FFFFFFFF">
      <w:start w:val="1"/>
      <w:numFmt w:val="decimal"/>
      <w:pStyle w:val="1-2"/>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44E12279"/>
    <w:multiLevelType w:val="multilevel"/>
    <w:tmpl w:val="52807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7A720AA"/>
    <w:multiLevelType w:val="multilevel"/>
    <w:tmpl w:val="1FBA79F2"/>
    <w:styleLink w:val="063063"/>
    <w:lvl w:ilvl="0">
      <w:start w:val="1"/>
      <w:numFmt w:val="decimal"/>
      <w:lvlText w:val="%1."/>
      <w:lvlJc w:val="left"/>
      <w:pPr>
        <w:tabs>
          <w:tab w:val="num" w:pos="357"/>
        </w:tabs>
        <w:ind w:left="357" w:firstLine="0"/>
      </w:pPr>
      <w:rPr>
        <w:rFonts w:hint="default"/>
      </w:rPr>
    </w:lvl>
    <w:lvl w:ilvl="1">
      <w:start w:val="75"/>
      <w:numFmt w:val="decimal"/>
      <w:lvlText w:val="%2"/>
      <w:lvlJc w:val="left"/>
      <w:pPr>
        <w:tabs>
          <w:tab w:val="num" w:pos="3960"/>
        </w:tabs>
        <w:ind w:left="3960" w:hanging="360"/>
      </w:pPr>
      <w:rPr>
        <w:sz w:val="28"/>
      </w:rPr>
    </w:lvl>
    <w:lvl w:ilvl="2">
      <w:start w:val="1"/>
      <w:numFmt w:val="lowerRoman"/>
      <w:lvlText w:val="%3."/>
      <w:lvlJc w:val="right"/>
      <w:pPr>
        <w:tabs>
          <w:tab w:val="num" w:pos="4680"/>
        </w:tabs>
        <w:ind w:left="4680" w:hanging="180"/>
      </w:pPr>
      <w:rPr>
        <w:rFonts w:hint="default"/>
      </w:rPr>
    </w:lvl>
    <w:lvl w:ilvl="3">
      <w:start w:val="1"/>
      <w:numFmt w:val="decimal"/>
      <w:lvlText w:val="%4."/>
      <w:lvlJc w:val="left"/>
      <w:pPr>
        <w:tabs>
          <w:tab w:val="num" w:pos="5400"/>
        </w:tabs>
        <w:ind w:left="5400" w:hanging="360"/>
      </w:pPr>
      <w:rPr>
        <w:rFonts w:hint="default"/>
      </w:rPr>
    </w:lvl>
    <w:lvl w:ilvl="4">
      <w:start w:val="1"/>
      <w:numFmt w:val="lowerLetter"/>
      <w:lvlText w:val="%5."/>
      <w:lvlJc w:val="left"/>
      <w:pPr>
        <w:tabs>
          <w:tab w:val="num" w:pos="6120"/>
        </w:tabs>
        <w:ind w:left="6120" w:hanging="360"/>
      </w:pPr>
      <w:rPr>
        <w:rFonts w:hint="default"/>
      </w:rPr>
    </w:lvl>
    <w:lvl w:ilvl="5">
      <w:start w:val="1"/>
      <w:numFmt w:val="lowerRoman"/>
      <w:lvlText w:val="%6."/>
      <w:lvlJc w:val="right"/>
      <w:pPr>
        <w:tabs>
          <w:tab w:val="num" w:pos="6840"/>
        </w:tabs>
        <w:ind w:left="6840" w:hanging="180"/>
      </w:pPr>
      <w:rPr>
        <w:rFonts w:hint="default"/>
      </w:rPr>
    </w:lvl>
    <w:lvl w:ilvl="6">
      <w:start w:val="1"/>
      <w:numFmt w:val="decimal"/>
      <w:lvlText w:val="%7."/>
      <w:lvlJc w:val="left"/>
      <w:pPr>
        <w:tabs>
          <w:tab w:val="num" w:pos="7560"/>
        </w:tabs>
        <w:ind w:left="7560" w:hanging="360"/>
      </w:pPr>
      <w:rPr>
        <w:rFonts w:hint="default"/>
      </w:rPr>
    </w:lvl>
    <w:lvl w:ilvl="7">
      <w:start w:val="1"/>
      <w:numFmt w:val="lowerLetter"/>
      <w:lvlText w:val="%8."/>
      <w:lvlJc w:val="left"/>
      <w:pPr>
        <w:tabs>
          <w:tab w:val="num" w:pos="8280"/>
        </w:tabs>
        <w:ind w:left="8280" w:hanging="360"/>
      </w:pPr>
      <w:rPr>
        <w:rFonts w:hint="default"/>
      </w:rPr>
    </w:lvl>
    <w:lvl w:ilvl="8">
      <w:start w:val="1"/>
      <w:numFmt w:val="lowerRoman"/>
      <w:lvlText w:val="%9."/>
      <w:lvlJc w:val="right"/>
      <w:pPr>
        <w:tabs>
          <w:tab w:val="num" w:pos="9000"/>
        </w:tabs>
        <w:ind w:left="9000" w:hanging="180"/>
      </w:pPr>
      <w:rPr>
        <w:rFonts w:hint="default"/>
      </w:rPr>
    </w:lvl>
  </w:abstractNum>
  <w:abstractNum w:abstractNumId="26">
    <w:nsid w:val="49C128DF"/>
    <w:multiLevelType w:val="multilevel"/>
    <w:tmpl w:val="659CB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E4D285A"/>
    <w:multiLevelType w:val="multilevel"/>
    <w:tmpl w:val="9AC26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63152A0"/>
    <w:multiLevelType w:val="multilevel"/>
    <w:tmpl w:val="2B6C3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71E5D6F"/>
    <w:multiLevelType w:val="multilevel"/>
    <w:tmpl w:val="45DEC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A2C224C"/>
    <w:multiLevelType w:val="multilevel"/>
    <w:tmpl w:val="F0D48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5DEF6EF2"/>
    <w:multiLevelType w:val="hybridMultilevel"/>
    <w:tmpl w:val="85547082"/>
    <w:lvl w:ilvl="0" w:tplc="9F868096">
      <w:start w:val="1"/>
      <w:numFmt w:val="decimal"/>
      <w:pStyle w:val="11250"/>
      <w:lvlText w:val="%1."/>
      <w:lvlJc w:val="left"/>
      <w:pPr>
        <w:tabs>
          <w:tab w:val="num" w:pos="709"/>
        </w:tabs>
        <w:ind w:left="709" w:firstLine="0"/>
      </w:pPr>
      <w:rPr>
        <w:rFonts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2">
    <w:nsid w:val="5EFD5938"/>
    <w:multiLevelType w:val="hybridMultilevel"/>
    <w:tmpl w:val="EE781F48"/>
    <w:lvl w:ilvl="0" w:tplc="679E92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36859E6"/>
    <w:multiLevelType w:val="multilevel"/>
    <w:tmpl w:val="0A34B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672A11F7"/>
    <w:multiLevelType w:val="multilevel"/>
    <w:tmpl w:val="BDCA9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D134B34"/>
    <w:multiLevelType w:val="multilevel"/>
    <w:tmpl w:val="9DB24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D634AFD"/>
    <w:multiLevelType w:val="multilevel"/>
    <w:tmpl w:val="29FE6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75700FD5"/>
    <w:multiLevelType w:val="multilevel"/>
    <w:tmpl w:val="FF26E3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7BD536B"/>
    <w:multiLevelType w:val="hybridMultilevel"/>
    <w:tmpl w:val="E7AA280C"/>
    <w:lvl w:ilvl="0" w:tplc="F984C6D8">
      <w:start w:val="1"/>
      <w:numFmt w:val="bullet"/>
      <w:lvlText w:val="-"/>
      <w:lvlJc w:val="left"/>
      <w:pPr>
        <w:ind w:left="1429" w:hanging="360"/>
      </w:pPr>
      <w:rPr>
        <w:rFonts w:ascii="Symath" w:hAnsi="Symath"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7EE72529"/>
    <w:multiLevelType w:val="hybridMultilevel"/>
    <w:tmpl w:val="A086A9CA"/>
    <w:lvl w:ilvl="0" w:tplc="D24EACC6">
      <w:start w:val="1"/>
      <w:numFmt w:val="decimal"/>
      <w:lvlText w:val="%1."/>
      <w:lvlJc w:val="left"/>
      <w:pPr>
        <w:ind w:left="1212" w:hanging="360"/>
      </w:pPr>
      <w:rPr>
        <w:rFonts w:hint="default"/>
        <w:b w:val="0"/>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num w:numId="1">
    <w:abstractNumId w:val="20"/>
  </w:num>
  <w:num w:numId="2">
    <w:abstractNumId w:val="17"/>
  </w:num>
  <w:num w:numId="3">
    <w:abstractNumId w:val="25"/>
  </w:num>
  <w:num w:numId="4">
    <w:abstractNumId w:val="8"/>
    <w:lvlOverride w:ilvl="0">
      <w:lvl w:ilvl="0">
        <w:start w:val="1"/>
        <w:numFmt w:val="decimal"/>
        <w:lvlText w:val="%1."/>
        <w:lvlJc w:val="left"/>
        <w:pPr>
          <w:tabs>
            <w:tab w:val="num" w:pos="357"/>
          </w:tabs>
          <w:ind w:left="357" w:firstLine="0"/>
        </w:pPr>
        <w:rPr>
          <w:rFonts w:hint="default"/>
        </w:rPr>
      </w:lvl>
    </w:lvlOverride>
    <w:lvlOverride w:ilvl="1">
      <w:lvl w:ilvl="1">
        <w:start w:val="75"/>
        <w:numFmt w:val="decimal"/>
        <w:pStyle w:val="11"/>
        <w:lvlText w:val="%2"/>
        <w:lvlJc w:val="left"/>
        <w:pPr>
          <w:tabs>
            <w:tab w:val="num" w:pos="3960"/>
          </w:tabs>
          <w:ind w:left="3960" w:hanging="360"/>
        </w:pPr>
        <w:rPr>
          <w:rFonts w:hint="default"/>
          <w:sz w:val="28"/>
        </w:rPr>
      </w:lvl>
    </w:lvlOverride>
    <w:lvlOverride w:ilvl="2">
      <w:lvl w:ilvl="2">
        <w:start w:val="1"/>
        <w:numFmt w:val="lowerRoman"/>
        <w:lvlText w:val="%3."/>
        <w:lvlJc w:val="right"/>
        <w:pPr>
          <w:tabs>
            <w:tab w:val="num" w:pos="4680"/>
          </w:tabs>
          <w:ind w:left="4680" w:hanging="180"/>
        </w:pPr>
        <w:rPr>
          <w:rFonts w:hint="default"/>
        </w:rPr>
      </w:lvl>
    </w:lvlOverride>
    <w:lvlOverride w:ilvl="3">
      <w:lvl w:ilvl="3">
        <w:start w:val="1"/>
        <w:numFmt w:val="decimal"/>
        <w:lvlText w:val="%4."/>
        <w:lvlJc w:val="left"/>
        <w:pPr>
          <w:tabs>
            <w:tab w:val="num" w:pos="5400"/>
          </w:tabs>
          <w:ind w:left="5400" w:hanging="360"/>
        </w:pPr>
        <w:rPr>
          <w:rFonts w:hint="default"/>
        </w:rPr>
      </w:lvl>
    </w:lvlOverride>
    <w:lvlOverride w:ilvl="4">
      <w:lvl w:ilvl="4">
        <w:start w:val="1"/>
        <w:numFmt w:val="lowerLetter"/>
        <w:lvlText w:val="%5."/>
        <w:lvlJc w:val="left"/>
        <w:pPr>
          <w:tabs>
            <w:tab w:val="num" w:pos="6120"/>
          </w:tabs>
          <w:ind w:left="6120" w:hanging="360"/>
        </w:pPr>
        <w:rPr>
          <w:rFonts w:hint="default"/>
        </w:rPr>
      </w:lvl>
    </w:lvlOverride>
    <w:lvlOverride w:ilvl="5">
      <w:lvl w:ilvl="5">
        <w:start w:val="1"/>
        <w:numFmt w:val="lowerRoman"/>
        <w:lvlText w:val="%6."/>
        <w:lvlJc w:val="right"/>
        <w:pPr>
          <w:tabs>
            <w:tab w:val="num" w:pos="6840"/>
          </w:tabs>
          <w:ind w:left="6840" w:hanging="180"/>
        </w:pPr>
        <w:rPr>
          <w:rFonts w:hint="default"/>
        </w:rPr>
      </w:lvl>
    </w:lvlOverride>
    <w:lvlOverride w:ilvl="6">
      <w:lvl w:ilvl="6">
        <w:start w:val="1"/>
        <w:numFmt w:val="decimal"/>
        <w:lvlText w:val="%7."/>
        <w:lvlJc w:val="left"/>
        <w:pPr>
          <w:tabs>
            <w:tab w:val="num" w:pos="7560"/>
          </w:tabs>
          <w:ind w:left="7560" w:hanging="360"/>
        </w:pPr>
        <w:rPr>
          <w:rFonts w:hint="default"/>
        </w:rPr>
      </w:lvl>
    </w:lvlOverride>
    <w:lvlOverride w:ilvl="7">
      <w:lvl w:ilvl="7">
        <w:start w:val="1"/>
        <w:numFmt w:val="lowerLetter"/>
        <w:lvlText w:val="%8."/>
        <w:lvlJc w:val="left"/>
        <w:pPr>
          <w:tabs>
            <w:tab w:val="num" w:pos="8280"/>
          </w:tabs>
          <w:ind w:left="8280" w:hanging="360"/>
        </w:pPr>
        <w:rPr>
          <w:rFonts w:hint="default"/>
        </w:rPr>
      </w:lvl>
    </w:lvlOverride>
    <w:lvlOverride w:ilvl="8">
      <w:lvl w:ilvl="8">
        <w:start w:val="1"/>
        <w:numFmt w:val="lowerRoman"/>
        <w:lvlText w:val="%9."/>
        <w:lvlJc w:val="right"/>
        <w:pPr>
          <w:tabs>
            <w:tab w:val="num" w:pos="9000"/>
          </w:tabs>
          <w:ind w:left="9000" w:hanging="180"/>
        </w:pPr>
        <w:rPr>
          <w:rFonts w:hint="default"/>
        </w:rPr>
      </w:lvl>
    </w:lvlOverride>
  </w:num>
  <w:num w:numId="5">
    <w:abstractNumId w:val="23"/>
    <w:lvlOverride w:ilvl="0">
      <w:startOverride w:val="1"/>
    </w:lvlOverride>
  </w:num>
  <w:num w:numId="6">
    <w:abstractNumId w:val="2"/>
  </w:num>
  <w:num w:numId="7">
    <w:abstractNumId w:val="3"/>
  </w:num>
  <w:num w:numId="8">
    <w:abstractNumId w:val="5"/>
  </w:num>
  <w:num w:numId="9">
    <w:abstractNumId w:val="31"/>
  </w:num>
  <w:num w:numId="10">
    <w:abstractNumId w:val="12"/>
  </w:num>
  <w:num w:numId="11">
    <w:abstractNumId w:val="27"/>
  </w:num>
  <w:num w:numId="12">
    <w:abstractNumId w:val="13"/>
  </w:num>
  <w:num w:numId="13">
    <w:abstractNumId w:val="14"/>
  </w:num>
  <w:num w:numId="14">
    <w:abstractNumId w:val="28"/>
  </w:num>
  <w:num w:numId="15">
    <w:abstractNumId w:val="34"/>
  </w:num>
  <w:num w:numId="16">
    <w:abstractNumId w:val="24"/>
  </w:num>
  <w:num w:numId="17">
    <w:abstractNumId w:val="35"/>
  </w:num>
  <w:num w:numId="18">
    <w:abstractNumId w:val="1"/>
  </w:num>
  <w:num w:numId="19">
    <w:abstractNumId w:val="26"/>
  </w:num>
  <w:num w:numId="20">
    <w:abstractNumId w:val="21"/>
  </w:num>
  <w:num w:numId="21">
    <w:abstractNumId w:val="0"/>
  </w:num>
  <w:num w:numId="22">
    <w:abstractNumId w:val="18"/>
  </w:num>
  <w:num w:numId="23">
    <w:abstractNumId w:val="19"/>
  </w:num>
  <w:num w:numId="24">
    <w:abstractNumId w:val="9"/>
  </w:num>
  <w:num w:numId="25">
    <w:abstractNumId w:val="29"/>
  </w:num>
  <w:num w:numId="26">
    <w:abstractNumId w:val="7"/>
  </w:num>
  <w:num w:numId="27">
    <w:abstractNumId w:val="6"/>
  </w:num>
  <w:num w:numId="28">
    <w:abstractNumId w:val="37"/>
  </w:num>
  <w:num w:numId="29">
    <w:abstractNumId w:val="39"/>
  </w:num>
  <w:num w:numId="30">
    <w:abstractNumId w:val="22"/>
  </w:num>
  <w:num w:numId="31">
    <w:abstractNumId w:val="11"/>
  </w:num>
  <w:num w:numId="32">
    <w:abstractNumId w:val="4"/>
  </w:num>
  <w:num w:numId="33">
    <w:abstractNumId w:val="38"/>
  </w:num>
  <w:num w:numId="34">
    <w:abstractNumId w:val="36"/>
  </w:num>
  <w:num w:numId="35">
    <w:abstractNumId w:val="30"/>
  </w:num>
  <w:num w:numId="36">
    <w:abstractNumId w:val="33"/>
  </w:num>
  <w:num w:numId="37">
    <w:abstractNumId w:val="32"/>
  </w:num>
  <w:num w:numId="38">
    <w:abstractNumId w:val="10"/>
  </w:num>
  <w:num w:numId="39">
    <w:abstractNumId w:val="15"/>
  </w:num>
  <w:num w:numId="40">
    <w:abstractNumId w:val="16"/>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40"/>
  <w:displayHorizontalDrawingGridEvery w:val="2"/>
  <w:characterSpacingControl w:val="doNotCompress"/>
  <w:footnotePr>
    <w:footnote w:id="0"/>
    <w:footnote w:id="1"/>
  </w:footnotePr>
  <w:endnotePr>
    <w:endnote w:id="0"/>
    <w:endnote w:id="1"/>
  </w:endnotePr>
  <w:compat/>
  <w:rsids>
    <w:rsidRoot w:val="00433FFD"/>
    <w:rsid w:val="00021307"/>
    <w:rsid w:val="000271AA"/>
    <w:rsid w:val="00065648"/>
    <w:rsid w:val="00084E95"/>
    <w:rsid w:val="00096ED1"/>
    <w:rsid w:val="000B579B"/>
    <w:rsid w:val="000D44E9"/>
    <w:rsid w:val="000D72F3"/>
    <w:rsid w:val="001063FE"/>
    <w:rsid w:val="00121B0E"/>
    <w:rsid w:val="00124D22"/>
    <w:rsid w:val="001764DF"/>
    <w:rsid w:val="00215A47"/>
    <w:rsid w:val="002732B7"/>
    <w:rsid w:val="002F3C28"/>
    <w:rsid w:val="00336790"/>
    <w:rsid w:val="00354EFD"/>
    <w:rsid w:val="00371F9C"/>
    <w:rsid w:val="003828D6"/>
    <w:rsid w:val="003D46C3"/>
    <w:rsid w:val="004022CA"/>
    <w:rsid w:val="00433FFD"/>
    <w:rsid w:val="00485852"/>
    <w:rsid w:val="004A7DA3"/>
    <w:rsid w:val="004D3A5C"/>
    <w:rsid w:val="004E313E"/>
    <w:rsid w:val="005C2122"/>
    <w:rsid w:val="005D6922"/>
    <w:rsid w:val="006359A2"/>
    <w:rsid w:val="006371FA"/>
    <w:rsid w:val="00641022"/>
    <w:rsid w:val="0067526B"/>
    <w:rsid w:val="006B4C04"/>
    <w:rsid w:val="006C6231"/>
    <w:rsid w:val="006E7ECE"/>
    <w:rsid w:val="007028B0"/>
    <w:rsid w:val="00783C16"/>
    <w:rsid w:val="00792F23"/>
    <w:rsid w:val="0079449D"/>
    <w:rsid w:val="007B66C0"/>
    <w:rsid w:val="007D0E9C"/>
    <w:rsid w:val="007D65ED"/>
    <w:rsid w:val="008206CB"/>
    <w:rsid w:val="008671B8"/>
    <w:rsid w:val="00892412"/>
    <w:rsid w:val="008B7741"/>
    <w:rsid w:val="008D3D53"/>
    <w:rsid w:val="008F0A93"/>
    <w:rsid w:val="008F447A"/>
    <w:rsid w:val="00900ACB"/>
    <w:rsid w:val="00927A06"/>
    <w:rsid w:val="00992E63"/>
    <w:rsid w:val="009D6D49"/>
    <w:rsid w:val="00A1331B"/>
    <w:rsid w:val="00A2136B"/>
    <w:rsid w:val="00A604F0"/>
    <w:rsid w:val="00AD7837"/>
    <w:rsid w:val="00AE3218"/>
    <w:rsid w:val="00AE342E"/>
    <w:rsid w:val="00AE5700"/>
    <w:rsid w:val="00B00DCF"/>
    <w:rsid w:val="00B40607"/>
    <w:rsid w:val="00B553D8"/>
    <w:rsid w:val="00B77670"/>
    <w:rsid w:val="00B859CE"/>
    <w:rsid w:val="00BB5E58"/>
    <w:rsid w:val="00BF4F9F"/>
    <w:rsid w:val="00C20D29"/>
    <w:rsid w:val="00C729D0"/>
    <w:rsid w:val="00D34CD6"/>
    <w:rsid w:val="00D51CCB"/>
    <w:rsid w:val="00D82275"/>
    <w:rsid w:val="00DB3781"/>
    <w:rsid w:val="00E01E9D"/>
    <w:rsid w:val="00E429C8"/>
    <w:rsid w:val="00E805DA"/>
    <w:rsid w:val="00E90A0E"/>
    <w:rsid w:val="00EC4FAE"/>
    <w:rsid w:val="00F15706"/>
    <w:rsid w:val="00F16DE4"/>
    <w:rsid w:val="00F474A7"/>
    <w:rsid w:val="00FA4674"/>
    <w:rsid w:val="00FC7962"/>
    <w:rsid w:val="00FF54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caption" w:uiPriority="0" w:qFormat="1"/>
    <w:lsdException w:name="footnote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HTML Definition"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33FFD"/>
    <w:pPr>
      <w:widowControl w:val="0"/>
      <w:autoSpaceDE w:val="0"/>
      <w:autoSpaceDN w:val="0"/>
      <w:adjustRightInd w:val="0"/>
      <w:spacing w:after="0" w:line="240" w:lineRule="auto"/>
      <w:ind w:firstLine="567"/>
      <w:jc w:val="both"/>
    </w:pPr>
    <w:rPr>
      <w:rFonts w:ascii="Times New Roman" w:eastAsia="Times New Roman" w:hAnsi="Times New Roman" w:cs="Times New Roman"/>
      <w:sz w:val="28"/>
      <w:szCs w:val="20"/>
      <w:lang w:eastAsia="ru-RU"/>
    </w:rPr>
  </w:style>
  <w:style w:type="paragraph" w:styleId="10">
    <w:name w:val="heading 1"/>
    <w:basedOn w:val="a1"/>
    <w:next w:val="a1"/>
    <w:link w:val="12"/>
    <w:uiPriority w:val="9"/>
    <w:qFormat/>
    <w:rsid w:val="00433FFD"/>
    <w:pPr>
      <w:keepNext/>
      <w:spacing w:before="240" w:after="60"/>
      <w:outlineLvl w:val="0"/>
    </w:pPr>
    <w:rPr>
      <w:rFonts w:ascii="Arial" w:hAnsi="Arial"/>
      <w:b/>
      <w:bCs/>
      <w:kern w:val="32"/>
      <w:sz w:val="32"/>
      <w:szCs w:val="32"/>
    </w:rPr>
  </w:style>
  <w:style w:type="paragraph" w:styleId="20">
    <w:name w:val="heading 2"/>
    <w:basedOn w:val="a1"/>
    <w:next w:val="a1"/>
    <w:link w:val="21"/>
    <w:qFormat/>
    <w:rsid w:val="00433FFD"/>
    <w:pPr>
      <w:keepNext/>
      <w:spacing w:before="240" w:after="60"/>
      <w:outlineLvl w:val="1"/>
    </w:pPr>
    <w:rPr>
      <w:rFonts w:ascii="Arial" w:hAnsi="Arial"/>
      <w:b/>
      <w:bCs/>
      <w:i/>
      <w:iCs/>
      <w:szCs w:val="28"/>
    </w:rPr>
  </w:style>
  <w:style w:type="paragraph" w:styleId="30">
    <w:name w:val="heading 3"/>
    <w:basedOn w:val="a1"/>
    <w:next w:val="a1"/>
    <w:link w:val="31"/>
    <w:uiPriority w:val="9"/>
    <w:qFormat/>
    <w:rsid w:val="00433FFD"/>
    <w:pPr>
      <w:keepNext/>
      <w:spacing w:before="240" w:after="60"/>
      <w:outlineLvl w:val="2"/>
    </w:pPr>
    <w:rPr>
      <w:rFonts w:ascii="Arial" w:hAnsi="Arial"/>
      <w:b/>
      <w:bCs/>
      <w:sz w:val="26"/>
      <w:szCs w:val="26"/>
    </w:rPr>
  </w:style>
  <w:style w:type="paragraph" w:styleId="4">
    <w:name w:val="heading 4"/>
    <w:basedOn w:val="a1"/>
    <w:next w:val="a1"/>
    <w:link w:val="40"/>
    <w:qFormat/>
    <w:rsid w:val="00433FFD"/>
    <w:pPr>
      <w:keepNext/>
      <w:widowControl/>
      <w:numPr>
        <w:ilvl w:val="3"/>
        <w:numId w:val="8"/>
      </w:numPr>
      <w:autoSpaceDE/>
      <w:autoSpaceDN/>
      <w:adjustRightInd/>
      <w:spacing w:before="120" w:after="120"/>
      <w:jc w:val="left"/>
      <w:outlineLvl w:val="3"/>
    </w:pPr>
    <w:rPr>
      <w:rFonts w:ascii="Arial" w:hAnsi="Arial"/>
      <w:b/>
      <w:sz w:val="24"/>
    </w:rPr>
  </w:style>
  <w:style w:type="paragraph" w:styleId="5">
    <w:name w:val="heading 5"/>
    <w:basedOn w:val="a1"/>
    <w:link w:val="50"/>
    <w:qFormat/>
    <w:rsid w:val="00433FFD"/>
    <w:pPr>
      <w:widowControl/>
      <w:autoSpaceDE/>
      <w:autoSpaceDN/>
      <w:adjustRightInd/>
      <w:ind w:left="320" w:right="160" w:hanging="160"/>
      <w:outlineLvl w:val="4"/>
    </w:pPr>
    <w:rPr>
      <w:rFonts w:ascii="Tahoma" w:hAnsi="Tahoma"/>
      <w:color w:val="000000"/>
      <w:sz w:val="18"/>
      <w:szCs w:val="18"/>
    </w:rPr>
  </w:style>
  <w:style w:type="paragraph" w:styleId="6">
    <w:name w:val="heading 6"/>
    <w:basedOn w:val="a1"/>
    <w:next w:val="a1"/>
    <w:link w:val="60"/>
    <w:qFormat/>
    <w:rsid w:val="00433FFD"/>
    <w:pPr>
      <w:widowControl/>
      <w:autoSpaceDE/>
      <w:autoSpaceDN/>
      <w:adjustRightInd/>
      <w:spacing w:after="60"/>
      <w:ind w:firstLine="0"/>
      <w:jc w:val="left"/>
      <w:outlineLvl w:val="5"/>
    </w:pPr>
    <w:rPr>
      <w:i/>
      <w:sz w:val="20"/>
    </w:rPr>
  </w:style>
  <w:style w:type="paragraph" w:styleId="7">
    <w:name w:val="heading 7"/>
    <w:basedOn w:val="a1"/>
    <w:next w:val="a1"/>
    <w:link w:val="70"/>
    <w:qFormat/>
    <w:rsid w:val="00433FFD"/>
    <w:pPr>
      <w:widowControl/>
      <w:autoSpaceDE/>
      <w:autoSpaceDN/>
      <w:adjustRightInd/>
      <w:spacing w:before="240" w:after="60"/>
      <w:outlineLvl w:val="6"/>
    </w:pPr>
    <w:rPr>
      <w:sz w:val="24"/>
      <w:szCs w:val="24"/>
    </w:rPr>
  </w:style>
  <w:style w:type="paragraph" w:styleId="8">
    <w:name w:val="heading 8"/>
    <w:basedOn w:val="a1"/>
    <w:next w:val="a1"/>
    <w:link w:val="80"/>
    <w:qFormat/>
    <w:rsid w:val="00433FFD"/>
    <w:pPr>
      <w:widowControl/>
      <w:autoSpaceDE/>
      <w:autoSpaceDN/>
      <w:adjustRightInd/>
      <w:spacing w:before="240" w:after="60"/>
      <w:outlineLvl w:val="7"/>
    </w:pPr>
    <w:rPr>
      <w:i/>
      <w:iCs/>
      <w:sz w:val="24"/>
      <w:szCs w:val="24"/>
    </w:rPr>
  </w:style>
  <w:style w:type="paragraph" w:styleId="9">
    <w:name w:val="heading 9"/>
    <w:basedOn w:val="a1"/>
    <w:next w:val="a1"/>
    <w:link w:val="90"/>
    <w:qFormat/>
    <w:rsid w:val="00433FFD"/>
    <w:pPr>
      <w:widowControl/>
      <w:autoSpaceDE/>
      <w:autoSpaceDN/>
      <w:adjustRightInd/>
      <w:spacing w:before="240" w:after="60"/>
      <w:outlineLvl w:val="8"/>
    </w:pPr>
    <w:rPr>
      <w:rFonts w:ascii="Arial" w:hAnsi="Arial"/>
      <w:sz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basedOn w:val="a2"/>
    <w:link w:val="10"/>
    <w:uiPriority w:val="9"/>
    <w:rsid w:val="00433FFD"/>
    <w:rPr>
      <w:rFonts w:ascii="Arial" w:eastAsia="Times New Roman" w:hAnsi="Arial" w:cs="Times New Roman"/>
      <w:b/>
      <w:bCs/>
      <w:kern w:val="32"/>
      <w:sz w:val="32"/>
      <w:szCs w:val="32"/>
      <w:lang w:eastAsia="ru-RU"/>
    </w:rPr>
  </w:style>
  <w:style w:type="character" w:customStyle="1" w:styleId="21">
    <w:name w:val="Заголовок 2 Знак"/>
    <w:basedOn w:val="a2"/>
    <w:link w:val="20"/>
    <w:rsid w:val="00433FFD"/>
    <w:rPr>
      <w:rFonts w:ascii="Arial" w:eastAsia="Times New Roman" w:hAnsi="Arial" w:cs="Times New Roman"/>
      <w:b/>
      <w:bCs/>
      <w:i/>
      <w:iCs/>
      <w:sz w:val="28"/>
      <w:szCs w:val="28"/>
      <w:lang w:eastAsia="ru-RU"/>
    </w:rPr>
  </w:style>
  <w:style w:type="character" w:customStyle="1" w:styleId="31">
    <w:name w:val="Заголовок 3 Знак"/>
    <w:basedOn w:val="a2"/>
    <w:link w:val="30"/>
    <w:uiPriority w:val="9"/>
    <w:rsid w:val="00433FFD"/>
    <w:rPr>
      <w:rFonts w:ascii="Arial" w:eastAsia="Times New Roman" w:hAnsi="Arial" w:cs="Times New Roman"/>
      <w:b/>
      <w:bCs/>
      <w:sz w:val="26"/>
      <w:szCs w:val="26"/>
      <w:lang w:eastAsia="ru-RU"/>
    </w:rPr>
  </w:style>
  <w:style w:type="character" w:customStyle="1" w:styleId="40">
    <w:name w:val="Заголовок 4 Знак"/>
    <w:basedOn w:val="a2"/>
    <w:link w:val="4"/>
    <w:rsid w:val="00433FFD"/>
    <w:rPr>
      <w:rFonts w:ascii="Arial" w:eastAsia="Times New Roman" w:hAnsi="Arial" w:cs="Times New Roman"/>
      <w:b/>
      <w:sz w:val="24"/>
      <w:szCs w:val="20"/>
    </w:rPr>
  </w:style>
  <w:style w:type="character" w:customStyle="1" w:styleId="50">
    <w:name w:val="Заголовок 5 Знак"/>
    <w:basedOn w:val="a2"/>
    <w:link w:val="5"/>
    <w:rsid w:val="00433FFD"/>
    <w:rPr>
      <w:rFonts w:ascii="Tahoma" w:eastAsia="Times New Roman" w:hAnsi="Tahoma" w:cs="Times New Roman"/>
      <w:color w:val="000000"/>
      <w:sz w:val="18"/>
      <w:szCs w:val="18"/>
      <w:lang w:eastAsia="ru-RU"/>
    </w:rPr>
  </w:style>
  <w:style w:type="character" w:customStyle="1" w:styleId="60">
    <w:name w:val="Заголовок 6 Знак"/>
    <w:basedOn w:val="a2"/>
    <w:link w:val="6"/>
    <w:rsid w:val="00433FFD"/>
    <w:rPr>
      <w:rFonts w:ascii="Times New Roman" w:eastAsia="Times New Roman" w:hAnsi="Times New Roman" w:cs="Times New Roman"/>
      <w:i/>
      <w:sz w:val="20"/>
      <w:szCs w:val="20"/>
      <w:lang w:eastAsia="ru-RU"/>
    </w:rPr>
  </w:style>
  <w:style w:type="character" w:customStyle="1" w:styleId="70">
    <w:name w:val="Заголовок 7 Знак"/>
    <w:basedOn w:val="a2"/>
    <w:link w:val="7"/>
    <w:rsid w:val="00433FFD"/>
    <w:rPr>
      <w:rFonts w:ascii="Times New Roman" w:eastAsia="Times New Roman" w:hAnsi="Times New Roman" w:cs="Times New Roman"/>
      <w:sz w:val="24"/>
      <w:szCs w:val="24"/>
      <w:lang w:eastAsia="ru-RU"/>
    </w:rPr>
  </w:style>
  <w:style w:type="character" w:customStyle="1" w:styleId="80">
    <w:name w:val="Заголовок 8 Знак"/>
    <w:basedOn w:val="a2"/>
    <w:link w:val="8"/>
    <w:rsid w:val="00433FFD"/>
    <w:rPr>
      <w:rFonts w:ascii="Times New Roman" w:eastAsia="Times New Roman" w:hAnsi="Times New Roman" w:cs="Times New Roman"/>
      <w:i/>
      <w:iCs/>
      <w:sz w:val="24"/>
      <w:szCs w:val="24"/>
      <w:lang w:eastAsia="ru-RU"/>
    </w:rPr>
  </w:style>
  <w:style w:type="character" w:customStyle="1" w:styleId="90">
    <w:name w:val="Заголовок 9 Знак"/>
    <w:basedOn w:val="a2"/>
    <w:link w:val="9"/>
    <w:rsid w:val="00433FFD"/>
    <w:rPr>
      <w:rFonts w:ascii="Arial" w:eastAsia="Times New Roman" w:hAnsi="Arial" w:cs="Times New Roman"/>
      <w:sz w:val="20"/>
      <w:szCs w:val="20"/>
      <w:lang w:eastAsia="ru-RU"/>
    </w:rPr>
  </w:style>
  <w:style w:type="table" w:styleId="a5">
    <w:name w:val="Table Grid"/>
    <w:basedOn w:val="a3"/>
    <w:rsid w:val="00433FF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1"/>
    <w:link w:val="a7"/>
    <w:uiPriority w:val="99"/>
    <w:rsid w:val="00433FFD"/>
    <w:pPr>
      <w:tabs>
        <w:tab w:val="center" w:pos="4677"/>
        <w:tab w:val="right" w:pos="9355"/>
      </w:tabs>
    </w:pPr>
  </w:style>
  <w:style w:type="character" w:customStyle="1" w:styleId="a7">
    <w:name w:val="Нижний колонтитул Знак"/>
    <w:basedOn w:val="a2"/>
    <w:link w:val="a6"/>
    <w:uiPriority w:val="99"/>
    <w:rsid w:val="00433FFD"/>
    <w:rPr>
      <w:rFonts w:ascii="Times New Roman" w:eastAsia="Times New Roman" w:hAnsi="Times New Roman" w:cs="Times New Roman"/>
      <w:sz w:val="28"/>
      <w:szCs w:val="20"/>
      <w:lang w:eastAsia="ru-RU"/>
    </w:rPr>
  </w:style>
  <w:style w:type="character" w:styleId="a8">
    <w:name w:val="page number"/>
    <w:basedOn w:val="a2"/>
    <w:rsid w:val="00433FFD"/>
  </w:style>
  <w:style w:type="paragraph" w:customStyle="1" w:styleId="DefaultText">
    <w:name w:val="Default Text"/>
    <w:basedOn w:val="a1"/>
    <w:rsid w:val="00433FFD"/>
    <w:pPr>
      <w:widowControl/>
      <w:autoSpaceDE/>
      <w:autoSpaceDN/>
      <w:adjustRightInd/>
    </w:pPr>
    <w:rPr>
      <w:sz w:val="24"/>
    </w:rPr>
  </w:style>
  <w:style w:type="character" w:styleId="a9">
    <w:name w:val="Strong"/>
    <w:uiPriority w:val="22"/>
    <w:qFormat/>
    <w:rsid w:val="00433FFD"/>
    <w:rPr>
      <w:b/>
      <w:bCs/>
    </w:rPr>
  </w:style>
  <w:style w:type="paragraph" w:customStyle="1" w:styleId="first">
    <w:name w:val="first"/>
    <w:basedOn w:val="a1"/>
    <w:rsid w:val="00433FFD"/>
    <w:pPr>
      <w:widowControl/>
      <w:autoSpaceDE/>
      <w:autoSpaceDN/>
      <w:adjustRightInd/>
      <w:spacing w:before="100" w:beforeAutospacing="1" w:after="100" w:afterAutospacing="1"/>
    </w:pPr>
    <w:rPr>
      <w:sz w:val="24"/>
      <w:szCs w:val="24"/>
    </w:rPr>
  </w:style>
  <w:style w:type="paragraph" w:styleId="aa">
    <w:name w:val="Normal (Web)"/>
    <w:basedOn w:val="a1"/>
    <w:link w:val="ab"/>
    <w:uiPriority w:val="99"/>
    <w:rsid w:val="00433FFD"/>
    <w:pPr>
      <w:widowControl/>
      <w:autoSpaceDE/>
      <w:autoSpaceDN/>
      <w:adjustRightInd/>
      <w:spacing w:before="100" w:beforeAutospacing="1" w:after="100" w:afterAutospacing="1"/>
    </w:pPr>
    <w:rPr>
      <w:sz w:val="24"/>
      <w:szCs w:val="24"/>
    </w:rPr>
  </w:style>
  <w:style w:type="paragraph" w:styleId="ac">
    <w:name w:val="footnote text"/>
    <w:basedOn w:val="a1"/>
    <w:link w:val="ad"/>
    <w:semiHidden/>
    <w:rsid w:val="00433FFD"/>
    <w:pPr>
      <w:widowControl/>
      <w:autoSpaceDE/>
      <w:autoSpaceDN/>
      <w:adjustRightInd/>
    </w:pPr>
  </w:style>
  <w:style w:type="character" w:customStyle="1" w:styleId="ad">
    <w:name w:val="Текст сноски Знак"/>
    <w:basedOn w:val="a2"/>
    <w:link w:val="ac"/>
    <w:semiHidden/>
    <w:rsid w:val="00433FFD"/>
    <w:rPr>
      <w:rFonts w:ascii="Times New Roman" w:eastAsia="Times New Roman" w:hAnsi="Times New Roman" w:cs="Times New Roman"/>
      <w:sz w:val="28"/>
      <w:szCs w:val="20"/>
      <w:lang w:eastAsia="ru-RU"/>
    </w:rPr>
  </w:style>
  <w:style w:type="character" w:styleId="ae">
    <w:name w:val="footnote reference"/>
    <w:semiHidden/>
    <w:rsid w:val="00433FFD"/>
    <w:rPr>
      <w:vertAlign w:val="superscript"/>
    </w:rPr>
  </w:style>
  <w:style w:type="character" w:styleId="af">
    <w:name w:val="Hyperlink"/>
    <w:uiPriority w:val="99"/>
    <w:rsid w:val="00433FFD"/>
    <w:rPr>
      <w:color w:val="004B99"/>
      <w:u w:val="single"/>
    </w:rPr>
  </w:style>
  <w:style w:type="paragraph" w:styleId="af0">
    <w:name w:val="Normal Indent"/>
    <w:basedOn w:val="a1"/>
    <w:rsid w:val="00433FFD"/>
    <w:pPr>
      <w:ind w:left="708"/>
    </w:pPr>
  </w:style>
  <w:style w:type="character" w:customStyle="1" w:styleId="enc-article">
    <w:name w:val="enc-article"/>
    <w:basedOn w:val="a2"/>
    <w:rsid w:val="00433FFD"/>
  </w:style>
  <w:style w:type="paragraph" w:customStyle="1" w:styleId="13">
    <w:name w:val="Стиль Заголовок 1 + по центру"/>
    <w:basedOn w:val="10"/>
    <w:rsid w:val="00433FFD"/>
    <w:pPr>
      <w:spacing w:after="240"/>
      <w:jc w:val="center"/>
    </w:pPr>
    <w:rPr>
      <w:szCs w:val="20"/>
    </w:rPr>
  </w:style>
  <w:style w:type="paragraph" w:styleId="HTML">
    <w:name w:val="HTML Preformatted"/>
    <w:basedOn w:val="a1"/>
    <w:link w:val="HTML0"/>
    <w:uiPriority w:val="99"/>
    <w:rsid w:val="00433F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rPr>
  </w:style>
  <w:style w:type="character" w:customStyle="1" w:styleId="HTML0">
    <w:name w:val="Стандартный HTML Знак"/>
    <w:basedOn w:val="a2"/>
    <w:link w:val="HTML"/>
    <w:uiPriority w:val="99"/>
    <w:rsid w:val="00433FFD"/>
    <w:rPr>
      <w:rFonts w:ascii="Courier New" w:eastAsia="Times New Roman" w:hAnsi="Courier New" w:cs="Times New Roman"/>
      <w:sz w:val="28"/>
      <w:szCs w:val="20"/>
      <w:lang w:eastAsia="ru-RU"/>
    </w:rPr>
  </w:style>
  <w:style w:type="paragraph" w:customStyle="1" w:styleId="Default">
    <w:name w:val="Default"/>
    <w:rsid w:val="00433FF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
    <w:name w:val="Стиль2"/>
    <w:basedOn w:val="a1"/>
    <w:rsid w:val="00433FFD"/>
    <w:pPr>
      <w:numPr>
        <w:numId w:val="1"/>
      </w:numPr>
      <w:suppressLineNumbers/>
      <w:suppressAutoHyphens/>
      <w:autoSpaceDE/>
      <w:autoSpaceDN/>
      <w:adjustRightInd/>
    </w:pPr>
    <w:rPr>
      <w:szCs w:val="28"/>
    </w:rPr>
  </w:style>
  <w:style w:type="paragraph" w:customStyle="1" w:styleId="41">
    <w:name w:val="Стиль4"/>
    <w:basedOn w:val="2"/>
    <w:rsid w:val="00433FFD"/>
    <w:pPr>
      <w:spacing w:before="240" w:after="120"/>
      <w:ind w:firstLine="0"/>
    </w:pPr>
    <w:rPr>
      <w:szCs w:val="32"/>
    </w:rPr>
  </w:style>
  <w:style w:type="paragraph" w:styleId="14">
    <w:name w:val="toc 1"/>
    <w:basedOn w:val="a1"/>
    <w:next w:val="a1"/>
    <w:autoRedefine/>
    <w:semiHidden/>
    <w:rsid w:val="00433FFD"/>
    <w:pPr>
      <w:tabs>
        <w:tab w:val="right" w:leader="dot" w:pos="8723"/>
      </w:tabs>
      <w:ind w:firstLine="0"/>
      <w:jc w:val="center"/>
    </w:pPr>
  </w:style>
  <w:style w:type="paragraph" w:customStyle="1" w:styleId="title">
    <w:name w:val="title"/>
    <w:basedOn w:val="a1"/>
    <w:rsid w:val="00433FFD"/>
    <w:pPr>
      <w:widowControl/>
      <w:autoSpaceDE/>
      <w:autoSpaceDN/>
      <w:adjustRightInd/>
      <w:spacing w:before="100" w:beforeAutospacing="1" w:after="100" w:afterAutospacing="1"/>
    </w:pPr>
    <w:rPr>
      <w:sz w:val="24"/>
      <w:szCs w:val="24"/>
    </w:rPr>
  </w:style>
  <w:style w:type="paragraph" w:customStyle="1" w:styleId="style9">
    <w:name w:val="style9"/>
    <w:basedOn w:val="a1"/>
    <w:rsid w:val="00433FFD"/>
    <w:pPr>
      <w:widowControl/>
      <w:autoSpaceDE/>
      <w:autoSpaceDN/>
      <w:adjustRightInd/>
      <w:spacing w:before="100" w:beforeAutospacing="1" w:after="100" w:afterAutospacing="1"/>
    </w:pPr>
    <w:rPr>
      <w:sz w:val="24"/>
      <w:szCs w:val="24"/>
    </w:rPr>
  </w:style>
  <w:style w:type="paragraph" w:customStyle="1" w:styleId="style6">
    <w:name w:val="style6"/>
    <w:basedOn w:val="a1"/>
    <w:rsid w:val="00433FFD"/>
    <w:pPr>
      <w:widowControl/>
      <w:autoSpaceDE/>
      <w:autoSpaceDN/>
      <w:adjustRightInd/>
      <w:spacing w:before="100" w:beforeAutospacing="1" w:after="100" w:afterAutospacing="1"/>
    </w:pPr>
    <w:rPr>
      <w:sz w:val="24"/>
      <w:szCs w:val="24"/>
    </w:rPr>
  </w:style>
  <w:style w:type="character" w:styleId="HTML1">
    <w:name w:val="HTML Definition"/>
    <w:rsid w:val="00433FFD"/>
    <w:rPr>
      <w:i/>
      <w:iCs/>
    </w:rPr>
  </w:style>
  <w:style w:type="paragraph" w:styleId="af1">
    <w:name w:val="header"/>
    <w:basedOn w:val="a1"/>
    <w:link w:val="af2"/>
    <w:rsid w:val="00433FFD"/>
    <w:pPr>
      <w:tabs>
        <w:tab w:val="center" w:pos="4677"/>
        <w:tab w:val="right" w:pos="9355"/>
      </w:tabs>
    </w:pPr>
  </w:style>
  <w:style w:type="character" w:customStyle="1" w:styleId="af2">
    <w:name w:val="Верхний колонтитул Знак"/>
    <w:basedOn w:val="a2"/>
    <w:link w:val="af1"/>
    <w:rsid w:val="00433FFD"/>
    <w:rPr>
      <w:rFonts w:ascii="Times New Roman" w:eastAsia="Times New Roman" w:hAnsi="Times New Roman" w:cs="Times New Roman"/>
      <w:sz w:val="28"/>
      <w:szCs w:val="20"/>
      <w:lang w:eastAsia="ru-RU"/>
    </w:rPr>
  </w:style>
  <w:style w:type="paragraph" w:customStyle="1" w:styleId="200">
    <w:name w:val="20 пт"/>
    <w:aliases w:val="полужирный,курсив"/>
    <w:basedOn w:val="20"/>
    <w:rsid w:val="00433FFD"/>
    <w:pPr>
      <w:widowControl/>
      <w:autoSpaceDE/>
      <w:autoSpaceDN/>
      <w:adjustRightInd/>
      <w:spacing w:before="0" w:after="0"/>
      <w:jc w:val="center"/>
    </w:pPr>
    <w:rPr>
      <w:rFonts w:ascii="Garamond" w:hAnsi="Garamond"/>
      <w:bCs w:val="0"/>
      <w:iCs w:val="0"/>
      <w:sz w:val="40"/>
      <w:szCs w:val="40"/>
    </w:rPr>
  </w:style>
  <w:style w:type="paragraph" w:customStyle="1" w:styleId="24">
    <w:name w:val="24 пт"/>
    <w:basedOn w:val="10"/>
    <w:rsid w:val="00433FFD"/>
    <w:pPr>
      <w:autoSpaceDE/>
      <w:autoSpaceDN/>
      <w:adjustRightInd/>
      <w:spacing w:before="0" w:after="0" w:line="360" w:lineRule="auto"/>
      <w:jc w:val="center"/>
    </w:pPr>
    <w:rPr>
      <w:rFonts w:ascii="Times New Roman" w:hAnsi="Times New Roman"/>
      <w:kern w:val="0"/>
      <w:sz w:val="48"/>
      <w:szCs w:val="48"/>
    </w:rPr>
  </w:style>
  <w:style w:type="paragraph" w:customStyle="1" w:styleId="FR2">
    <w:name w:val="FR2"/>
    <w:rsid w:val="00433FFD"/>
    <w:pPr>
      <w:widowControl w:val="0"/>
      <w:autoSpaceDE w:val="0"/>
      <w:autoSpaceDN w:val="0"/>
      <w:spacing w:after="0" w:line="300" w:lineRule="auto"/>
      <w:ind w:left="40" w:firstLine="720"/>
    </w:pPr>
    <w:rPr>
      <w:rFonts w:ascii="Courier New" w:eastAsia="Times New Roman" w:hAnsi="Courier New" w:cs="Courier New"/>
      <w:sz w:val="28"/>
      <w:szCs w:val="28"/>
      <w:lang w:eastAsia="ru-RU"/>
    </w:rPr>
  </w:style>
  <w:style w:type="character" w:customStyle="1" w:styleId="ab">
    <w:name w:val="Обычный (веб) Знак"/>
    <w:link w:val="aa"/>
    <w:rsid w:val="00433FFD"/>
    <w:rPr>
      <w:rFonts w:ascii="Times New Roman" w:eastAsia="Times New Roman" w:hAnsi="Times New Roman" w:cs="Times New Roman"/>
      <w:sz w:val="24"/>
      <w:szCs w:val="24"/>
      <w:lang w:eastAsia="ru-RU"/>
    </w:rPr>
  </w:style>
  <w:style w:type="paragraph" w:customStyle="1" w:styleId="signature">
    <w:name w:val="signature"/>
    <w:basedOn w:val="a1"/>
    <w:rsid w:val="00433FFD"/>
    <w:pPr>
      <w:widowControl/>
      <w:autoSpaceDE/>
      <w:autoSpaceDN/>
      <w:adjustRightInd/>
      <w:spacing w:before="100" w:beforeAutospacing="1" w:after="100" w:afterAutospacing="1"/>
    </w:pPr>
    <w:rPr>
      <w:sz w:val="24"/>
      <w:szCs w:val="24"/>
    </w:rPr>
  </w:style>
  <w:style w:type="paragraph" w:customStyle="1" w:styleId="copyright">
    <w:name w:val="copyright"/>
    <w:basedOn w:val="a1"/>
    <w:rsid w:val="00433FFD"/>
    <w:pPr>
      <w:widowControl/>
      <w:autoSpaceDE/>
      <w:autoSpaceDN/>
      <w:adjustRightInd/>
      <w:spacing w:before="100" w:beforeAutospacing="1" w:after="100" w:afterAutospacing="1"/>
    </w:pPr>
    <w:rPr>
      <w:sz w:val="24"/>
      <w:szCs w:val="24"/>
    </w:rPr>
  </w:style>
  <w:style w:type="paragraph" w:styleId="af3">
    <w:name w:val="Body Text Indent"/>
    <w:basedOn w:val="a1"/>
    <w:link w:val="af4"/>
    <w:rsid w:val="00433FFD"/>
    <w:pPr>
      <w:widowControl/>
      <w:autoSpaceDE/>
      <w:autoSpaceDN/>
      <w:adjustRightInd/>
      <w:spacing w:before="100" w:beforeAutospacing="1" w:after="100" w:afterAutospacing="1"/>
    </w:pPr>
    <w:rPr>
      <w:sz w:val="24"/>
      <w:szCs w:val="24"/>
    </w:rPr>
  </w:style>
  <w:style w:type="character" w:customStyle="1" w:styleId="af4">
    <w:name w:val="Основной текст с отступом Знак"/>
    <w:basedOn w:val="a2"/>
    <w:link w:val="af3"/>
    <w:rsid w:val="00433FFD"/>
    <w:rPr>
      <w:rFonts w:ascii="Times New Roman" w:eastAsia="Times New Roman" w:hAnsi="Times New Roman" w:cs="Times New Roman"/>
      <w:sz w:val="24"/>
      <w:szCs w:val="24"/>
      <w:lang w:eastAsia="ru-RU"/>
    </w:rPr>
  </w:style>
  <w:style w:type="paragraph" w:styleId="af5">
    <w:name w:val="Body Text"/>
    <w:aliases w:val="Основной текст Знак1 Знак,Стиль ФПК 1"/>
    <w:basedOn w:val="a1"/>
    <w:link w:val="af6"/>
    <w:rsid w:val="00433FFD"/>
    <w:pPr>
      <w:widowControl/>
      <w:autoSpaceDE/>
      <w:autoSpaceDN/>
      <w:adjustRightInd/>
      <w:spacing w:before="100" w:beforeAutospacing="1" w:after="100" w:afterAutospacing="1"/>
    </w:pPr>
    <w:rPr>
      <w:sz w:val="24"/>
      <w:szCs w:val="24"/>
    </w:rPr>
  </w:style>
  <w:style w:type="character" w:customStyle="1" w:styleId="af6">
    <w:name w:val="Основной текст Знак"/>
    <w:aliases w:val="Основной текст Знак1 Знак Знак,Стиль ФПК 1 Знак"/>
    <w:basedOn w:val="a2"/>
    <w:link w:val="af5"/>
    <w:rsid w:val="00433FFD"/>
    <w:rPr>
      <w:rFonts w:ascii="Times New Roman" w:eastAsia="Times New Roman" w:hAnsi="Times New Roman" w:cs="Times New Roman"/>
      <w:sz w:val="24"/>
      <w:szCs w:val="24"/>
      <w:lang w:eastAsia="ru-RU"/>
    </w:rPr>
  </w:style>
  <w:style w:type="paragraph" w:styleId="32">
    <w:name w:val="Body Text 3"/>
    <w:basedOn w:val="a1"/>
    <w:link w:val="33"/>
    <w:rsid w:val="00433FFD"/>
    <w:pPr>
      <w:spacing w:after="120"/>
    </w:pPr>
    <w:rPr>
      <w:sz w:val="16"/>
      <w:szCs w:val="16"/>
    </w:rPr>
  </w:style>
  <w:style w:type="character" w:customStyle="1" w:styleId="33">
    <w:name w:val="Основной текст 3 Знак"/>
    <w:basedOn w:val="a2"/>
    <w:link w:val="32"/>
    <w:rsid w:val="00433FFD"/>
    <w:rPr>
      <w:rFonts w:ascii="Times New Roman" w:eastAsia="Times New Roman" w:hAnsi="Times New Roman" w:cs="Times New Roman"/>
      <w:sz w:val="16"/>
      <w:szCs w:val="16"/>
      <w:lang w:eastAsia="ru-RU"/>
    </w:rPr>
  </w:style>
  <w:style w:type="paragraph" w:styleId="af7">
    <w:name w:val="caption"/>
    <w:basedOn w:val="a1"/>
    <w:next w:val="a1"/>
    <w:qFormat/>
    <w:rsid w:val="00433FFD"/>
    <w:pPr>
      <w:widowControl/>
      <w:autoSpaceDE/>
      <w:autoSpaceDN/>
      <w:adjustRightInd/>
      <w:spacing w:before="240" w:after="240"/>
      <w:ind w:firstLine="709"/>
      <w:jc w:val="center"/>
    </w:pPr>
    <w:rPr>
      <w:b/>
      <w:sz w:val="20"/>
    </w:rPr>
  </w:style>
  <w:style w:type="paragraph" w:styleId="22">
    <w:name w:val="Body Text 2"/>
    <w:basedOn w:val="a1"/>
    <w:link w:val="23"/>
    <w:rsid w:val="00433FFD"/>
    <w:pPr>
      <w:framePr w:wrap="notBeside" w:vAnchor="text" w:hAnchor="page" w:x="1471" w:y="-226"/>
      <w:widowControl/>
      <w:autoSpaceDE/>
      <w:autoSpaceDN/>
      <w:adjustRightInd/>
      <w:ind w:firstLine="709"/>
    </w:pPr>
    <w:rPr>
      <w:i/>
      <w:sz w:val="24"/>
    </w:rPr>
  </w:style>
  <w:style w:type="character" w:customStyle="1" w:styleId="23">
    <w:name w:val="Основной текст 2 Знак"/>
    <w:basedOn w:val="a2"/>
    <w:link w:val="22"/>
    <w:rsid w:val="00433FFD"/>
    <w:rPr>
      <w:rFonts w:ascii="Times New Roman" w:eastAsia="Times New Roman" w:hAnsi="Times New Roman" w:cs="Times New Roman"/>
      <w:i/>
      <w:sz w:val="24"/>
      <w:szCs w:val="20"/>
      <w:lang w:eastAsia="ru-RU"/>
    </w:rPr>
  </w:style>
  <w:style w:type="paragraph" w:customStyle="1" w:styleId="af8">
    <w:name w:val="Формула"/>
    <w:basedOn w:val="a1"/>
    <w:rsid w:val="00433FFD"/>
    <w:pPr>
      <w:widowControl/>
      <w:tabs>
        <w:tab w:val="center" w:pos="4366"/>
        <w:tab w:val="right" w:pos="8732"/>
      </w:tabs>
      <w:autoSpaceDE/>
      <w:autoSpaceDN/>
      <w:adjustRightInd/>
      <w:spacing w:before="120" w:after="120"/>
      <w:ind w:firstLine="709"/>
      <w:jc w:val="center"/>
    </w:pPr>
  </w:style>
  <w:style w:type="paragraph" w:customStyle="1" w:styleId="120">
    <w:name w:val="Стиль 12 пт По центру Первая строка:  0 см"/>
    <w:basedOn w:val="a1"/>
    <w:rsid w:val="00433FFD"/>
    <w:pPr>
      <w:autoSpaceDE/>
      <w:autoSpaceDN/>
      <w:adjustRightInd/>
      <w:ind w:firstLine="0"/>
      <w:jc w:val="center"/>
    </w:pPr>
    <w:rPr>
      <w:sz w:val="24"/>
    </w:rPr>
  </w:style>
  <w:style w:type="numbering" w:customStyle="1" w:styleId="063063">
    <w:name w:val="Стиль Стиль нумерованный Слева:  063 см Выступ:  063 см + многоуров..."/>
    <w:basedOn w:val="a4"/>
    <w:rsid w:val="00433FFD"/>
    <w:pPr>
      <w:numPr>
        <w:numId w:val="3"/>
      </w:numPr>
    </w:pPr>
  </w:style>
  <w:style w:type="paragraph" w:customStyle="1" w:styleId="af9">
    <w:name w:val="стиль фпк"/>
    <w:basedOn w:val="a1"/>
    <w:rsid w:val="00433FFD"/>
    <w:pPr>
      <w:widowControl/>
      <w:autoSpaceDE/>
      <w:autoSpaceDN/>
      <w:adjustRightInd/>
      <w:ind w:firstLine="0"/>
    </w:pPr>
    <w:rPr>
      <w:szCs w:val="24"/>
    </w:rPr>
  </w:style>
  <w:style w:type="paragraph" w:customStyle="1" w:styleId="15">
    <w:name w:val="стиль фпк1"/>
    <w:basedOn w:val="a1"/>
    <w:rsid w:val="00433FFD"/>
    <w:pPr>
      <w:widowControl/>
      <w:tabs>
        <w:tab w:val="left" w:pos="567"/>
      </w:tabs>
      <w:autoSpaceDE/>
      <w:autoSpaceDN/>
      <w:adjustRightInd/>
      <w:ind w:firstLine="0"/>
    </w:pPr>
    <w:rPr>
      <w:szCs w:val="24"/>
    </w:rPr>
  </w:style>
  <w:style w:type="paragraph" w:customStyle="1" w:styleId="11">
    <w:name w:val="стиль фпк11"/>
    <w:basedOn w:val="a1"/>
    <w:autoRedefine/>
    <w:rsid w:val="00433FFD"/>
    <w:pPr>
      <w:widowControl/>
      <w:numPr>
        <w:ilvl w:val="1"/>
        <w:numId w:val="4"/>
      </w:numPr>
      <w:tabs>
        <w:tab w:val="left" w:pos="567"/>
      </w:tabs>
      <w:autoSpaceDE/>
      <w:autoSpaceDN/>
      <w:adjustRightInd/>
    </w:pPr>
    <w:rPr>
      <w:szCs w:val="24"/>
    </w:rPr>
  </w:style>
  <w:style w:type="paragraph" w:customStyle="1" w:styleId="afa">
    <w:name w:val="ФПК"/>
    <w:basedOn w:val="af5"/>
    <w:rsid w:val="00433FFD"/>
    <w:pPr>
      <w:spacing w:before="115" w:beforeAutospacing="0" w:after="0" w:afterAutospacing="0"/>
      <w:ind w:firstLine="0"/>
    </w:pPr>
    <w:rPr>
      <w:sz w:val="28"/>
    </w:rPr>
  </w:style>
  <w:style w:type="paragraph" w:customStyle="1" w:styleId="1-2">
    <w:name w:val="Стиль1 ФПК-2"/>
    <w:basedOn w:val="af5"/>
    <w:rsid w:val="00433FFD"/>
    <w:pPr>
      <w:numPr>
        <w:numId w:val="5"/>
      </w:numPr>
      <w:spacing w:before="115" w:beforeAutospacing="0" w:after="0" w:afterAutospacing="0"/>
    </w:pPr>
    <w:rPr>
      <w:sz w:val="28"/>
    </w:rPr>
  </w:style>
  <w:style w:type="numbering" w:customStyle="1" w:styleId="a">
    <w:name w:val="а"/>
    <w:rsid w:val="00433FFD"/>
    <w:pPr>
      <w:numPr>
        <w:numId w:val="6"/>
      </w:numPr>
    </w:pPr>
  </w:style>
  <w:style w:type="paragraph" w:styleId="afb">
    <w:name w:val="Balloon Text"/>
    <w:basedOn w:val="a1"/>
    <w:link w:val="afc"/>
    <w:semiHidden/>
    <w:rsid w:val="00433FFD"/>
    <w:pPr>
      <w:widowControl/>
      <w:autoSpaceDE/>
      <w:autoSpaceDN/>
      <w:adjustRightInd/>
      <w:ind w:firstLine="709"/>
    </w:pPr>
    <w:rPr>
      <w:rFonts w:ascii="Tahoma" w:hAnsi="Tahoma"/>
      <w:sz w:val="16"/>
      <w:szCs w:val="16"/>
    </w:rPr>
  </w:style>
  <w:style w:type="character" w:customStyle="1" w:styleId="afc">
    <w:name w:val="Текст выноски Знак"/>
    <w:basedOn w:val="a2"/>
    <w:link w:val="afb"/>
    <w:semiHidden/>
    <w:rsid w:val="00433FFD"/>
    <w:rPr>
      <w:rFonts w:ascii="Tahoma" w:eastAsia="Times New Roman" w:hAnsi="Tahoma" w:cs="Times New Roman"/>
      <w:sz w:val="16"/>
      <w:szCs w:val="16"/>
      <w:lang w:eastAsia="ru-RU"/>
    </w:rPr>
  </w:style>
  <w:style w:type="paragraph" w:customStyle="1" w:styleId="16">
    <w:name w:val="Стиль Заголовок 1 +"/>
    <w:basedOn w:val="10"/>
    <w:rsid w:val="00433FFD"/>
    <w:pPr>
      <w:keepNext w:val="0"/>
      <w:pageBreakBefore/>
      <w:widowControl/>
      <w:autoSpaceDE/>
      <w:autoSpaceDN/>
      <w:adjustRightInd/>
      <w:spacing w:after="360"/>
      <w:ind w:firstLine="0"/>
      <w:jc w:val="center"/>
    </w:pPr>
    <w:rPr>
      <w:rFonts w:ascii="Times New Roman" w:hAnsi="Times New Roman"/>
      <w:kern w:val="0"/>
      <w:szCs w:val="28"/>
    </w:rPr>
  </w:style>
  <w:style w:type="numbering" w:customStyle="1" w:styleId="1">
    <w:name w:val="Стиль1"/>
    <w:basedOn w:val="a4"/>
    <w:rsid w:val="00433FFD"/>
    <w:pPr>
      <w:numPr>
        <w:numId w:val="7"/>
      </w:numPr>
    </w:pPr>
  </w:style>
  <w:style w:type="paragraph" w:styleId="34">
    <w:name w:val="Body Text Indent 3"/>
    <w:basedOn w:val="a1"/>
    <w:link w:val="35"/>
    <w:rsid w:val="00433FFD"/>
    <w:pPr>
      <w:widowControl/>
      <w:autoSpaceDE/>
      <w:autoSpaceDN/>
      <w:adjustRightInd/>
      <w:ind w:firstLine="720"/>
      <w:jc w:val="left"/>
    </w:pPr>
  </w:style>
  <w:style w:type="character" w:customStyle="1" w:styleId="35">
    <w:name w:val="Основной текст с отступом 3 Знак"/>
    <w:basedOn w:val="a2"/>
    <w:link w:val="34"/>
    <w:rsid w:val="00433FFD"/>
    <w:rPr>
      <w:rFonts w:ascii="Times New Roman" w:eastAsia="Times New Roman" w:hAnsi="Times New Roman" w:cs="Times New Roman"/>
      <w:sz w:val="28"/>
      <w:szCs w:val="20"/>
      <w:lang w:eastAsia="ru-RU"/>
    </w:rPr>
  </w:style>
  <w:style w:type="paragraph" w:customStyle="1" w:styleId="17">
    <w:name w:val="Обычный1"/>
    <w:rsid w:val="00433FFD"/>
    <w:pPr>
      <w:widowControl w:val="0"/>
      <w:spacing w:after="0" w:line="300" w:lineRule="auto"/>
      <w:ind w:firstLine="720"/>
      <w:jc w:val="both"/>
    </w:pPr>
    <w:rPr>
      <w:rFonts w:ascii="Times New Roman" w:eastAsia="Times New Roman" w:hAnsi="Times New Roman" w:cs="Times New Roman"/>
      <w:snapToGrid w:val="0"/>
      <w:szCs w:val="20"/>
      <w:lang w:eastAsia="ru-RU"/>
    </w:rPr>
  </w:style>
  <w:style w:type="paragraph" w:customStyle="1" w:styleId="FR1">
    <w:name w:val="FR1"/>
    <w:rsid w:val="00433FFD"/>
    <w:pPr>
      <w:widowControl w:val="0"/>
      <w:spacing w:after="0" w:line="240" w:lineRule="auto"/>
      <w:ind w:firstLine="720"/>
      <w:jc w:val="both"/>
    </w:pPr>
    <w:rPr>
      <w:rFonts w:ascii="Arial" w:eastAsia="Times New Roman" w:hAnsi="Arial" w:cs="Times New Roman"/>
      <w:snapToGrid w:val="0"/>
      <w:szCs w:val="20"/>
      <w:lang w:eastAsia="ru-RU"/>
    </w:rPr>
  </w:style>
  <w:style w:type="paragraph" w:customStyle="1" w:styleId="210">
    <w:name w:val="Основной текст с отступом 21"/>
    <w:basedOn w:val="17"/>
    <w:rsid w:val="00433FFD"/>
    <w:pPr>
      <w:spacing w:line="240" w:lineRule="auto"/>
      <w:jc w:val="center"/>
    </w:pPr>
    <w:rPr>
      <w:sz w:val="20"/>
    </w:rPr>
  </w:style>
  <w:style w:type="paragraph" w:customStyle="1" w:styleId="11250">
    <w:name w:val="Стиль Заголовок 1 + Слева:  125 см Первая строка:  0 см"/>
    <w:basedOn w:val="a1"/>
    <w:next w:val="a1"/>
    <w:rsid w:val="00433FFD"/>
    <w:pPr>
      <w:widowControl/>
      <w:numPr>
        <w:numId w:val="9"/>
      </w:numPr>
      <w:suppressLineNumbers/>
      <w:tabs>
        <w:tab w:val="left" w:pos="1134"/>
      </w:tabs>
      <w:suppressAutoHyphens/>
      <w:autoSpaceDE/>
      <w:autoSpaceDN/>
      <w:adjustRightInd/>
    </w:pPr>
    <w:rPr>
      <w:bCs/>
    </w:rPr>
  </w:style>
  <w:style w:type="character" w:customStyle="1" w:styleId="afd">
    <w:name w:val="Стиль курсив"/>
    <w:rsid w:val="00433FFD"/>
    <w:rPr>
      <w:b/>
      <w:i/>
      <w:iCs/>
    </w:rPr>
  </w:style>
  <w:style w:type="paragraph" w:customStyle="1" w:styleId="36">
    <w:name w:val="Стиль3"/>
    <w:basedOn w:val="a1"/>
    <w:rsid w:val="00433FFD"/>
    <w:pPr>
      <w:widowControl/>
      <w:suppressLineNumbers/>
      <w:tabs>
        <w:tab w:val="left" w:pos="709"/>
        <w:tab w:val="left" w:pos="1134"/>
      </w:tabs>
      <w:suppressAutoHyphens/>
      <w:autoSpaceDE/>
      <w:autoSpaceDN/>
      <w:adjustRightInd/>
      <w:ind w:firstLine="720"/>
      <w:jc w:val="center"/>
    </w:pPr>
    <w:rPr>
      <w:szCs w:val="26"/>
    </w:rPr>
  </w:style>
  <w:style w:type="paragraph" w:customStyle="1" w:styleId="51">
    <w:name w:val="Стиль5"/>
    <w:basedOn w:val="a1"/>
    <w:rsid w:val="00433FFD"/>
    <w:pPr>
      <w:widowControl/>
      <w:suppressLineNumbers/>
      <w:tabs>
        <w:tab w:val="left" w:pos="709"/>
        <w:tab w:val="left" w:pos="1134"/>
      </w:tabs>
      <w:suppressAutoHyphens/>
      <w:autoSpaceDE/>
      <w:autoSpaceDN/>
      <w:adjustRightInd/>
      <w:ind w:firstLine="0"/>
      <w:jc w:val="right"/>
    </w:pPr>
    <w:rPr>
      <w:szCs w:val="26"/>
    </w:rPr>
  </w:style>
  <w:style w:type="paragraph" w:customStyle="1" w:styleId="Normal14pt">
    <w:name w:val="Стиль Normal + 14 pt полужирный по центру Междустр.интервал:  од..."/>
    <w:basedOn w:val="17"/>
    <w:rsid w:val="00433FFD"/>
    <w:pPr>
      <w:spacing w:line="240" w:lineRule="auto"/>
      <w:jc w:val="center"/>
    </w:pPr>
    <w:rPr>
      <w:b/>
      <w:bCs/>
      <w:sz w:val="32"/>
    </w:rPr>
  </w:style>
  <w:style w:type="paragraph" w:customStyle="1" w:styleId="61">
    <w:name w:val="Стиль6"/>
    <w:basedOn w:val="a1"/>
    <w:rsid w:val="00433FFD"/>
    <w:pPr>
      <w:widowControl/>
      <w:suppressLineNumbers/>
      <w:tabs>
        <w:tab w:val="left" w:pos="709"/>
        <w:tab w:val="left" w:pos="1134"/>
      </w:tabs>
      <w:suppressAutoHyphens/>
      <w:autoSpaceDE/>
      <w:autoSpaceDN/>
      <w:adjustRightInd/>
      <w:ind w:firstLine="720"/>
      <w:jc w:val="center"/>
    </w:pPr>
    <w:rPr>
      <w:sz w:val="26"/>
      <w:szCs w:val="26"/>
    </w:rPr>
  </w:style>
  <w:style w:type="paragraph" w:customStyle="1" w:styleId="1124">
    <w:name w:val="Стиль Заголовок 1 + Слева:  124 см"/>
    <w:basedOn w:val="10"/>
    <w:rsid w:val="00433FFD"/>
    <w:pPr>
      <w:widowControl/>
      <w:autoSpaceDE/>
      <w:autoSpaceDN/>
      <w:adjustRightInd/>
      <w:spacing w:after="240"/>
      <w:ind w:left="703" w:firstLine="0"/>
    </w:pPr>
    <w:rPr>
      <w:rFonts w:ascii="Times New Roman" w:hAnsi="Times New Roman"/>
      <w:caps/>
      <w:sz w:val="28"/>
      <w:szCs w:val="28"/>
    </w:rPr>
  </w:style>
  <w:style w:type="paragraph" w:styleId="25">
    <w:name w:val="toc 2"/>
    <w:basedOn w:val="a1"/>
    <w:next w:val="a1"/>
    <w:autoRedefine/>
    <w:semiHidden/>
    <w:rsid w:val="00433FFD"/>
    <w:pPr>
      <w:widowControl/>
      <w:tabs>
        <w:tab w:val="right" w:leader="dot" w:pos="8720"/>
      </w:tabs>
      <w:autoSpaceDE/>
      <w:autoSpaceDN/>
      <w:adjustRightInd/>
      <w:ind w:firstLine="0"/>
    </w:pPr>
    <w:rPr>
      <w:bCs/>
    </w:rPr>
  </w:style>
  <w:style w:type="paragraph" w:styleId="37">
    <w:name w:val="toc 3"/>
    <w:basedOn w:val="a1"/>
    <w:next w:val="a1"/>
    <w:semiHidden/>
    <w:rsid w:val="00433FFD"/>
    <w:pPr>
      <w:widowControl/>
      <w:tabs>
        <w:tab w:val="left" w:pos="1680"/>
        <w:tab w:val="right" w:leader="dot" w:pos="8720"/>
      </w:tabs>
      <w:autoSpaceDE/>
      <w:autoSpaceDN/>
      <w:adjustRightInd/>
      <w:ind w:firstLine="851"/>
    </w:pPr>
    <w:rPr>
      <w:sz w:val="24"/>
    </w:rPr>
  </w:style>
  <w:style w:type="paragraph" w:styleId="42">
    <w:name w:val="toc 4"/>
    <w:basedOn w:val="a1"/>
    <w:next w:val="a1"/>
    <w:autoRedefine/>
    <w:semiHidden/>
    <w:rsid w:val="00433FFD"/>
    <w:pPr>
      <w:widowControl/>
      <w:autoSpaceDE/>
      <w:autoSpaceDN/>
      <w:adjustRightInd/>
      <w:ind w:left="560" w:firstLine="709"/>
      <w:jc w:val="left"/>
    </w:pPr>
    <w:rPr>
      <w:sz w:val="20"/>
    </w:rPr>
  </w:style>
  <w:style w:type="paragraph" w:styleId="52">
    <w:name w:val="toc 5"/>
    <w:basedOn w:val="a1"/>
    <w:next w:val="a1"/>
    <w:autoRedefine/>
    <w:semiHidden/>
    <w:rsid w:val="00433FFD"/>
    <w:pPr>
      <w:widowControl/>
      <w:autoSpaceDE/>
      <w:autoSpaceDN/>
      <w:adjustRightInd/>
      <w:ind w:left="840" w:firstLine="709"/>
      <w:jc w:val="left"/>
    </w:pPr>
    <w:rPr>
      <w:sz w:val="20"/>
    </w:rPr>
  </w:style>
  <w:style w:type="paragraph" w:styleId="62">
    <w:name w:val="toc 6"/>
    <w:basedOn w:val="a1"/>
    <w:next w:val="a1"/>
    <w:autoRedefine/>
    <w:semiHidden/>
    <w:rsid w:val="00433FFD"/>
    <w:pPr>
      <w:widowControl/>
      <w:autoSpaceDE/>
      <w:autoSpaceDN/>
      <w:adjustRightInd/>
      <w:ind w:left="1120" w:firstLine="709"/>
      <w:jc w:val="left"/>
    </w:pPr>
    <w:rPr>
      <w:sz w:val="20"/>
    </w:rPr>
  </w:style>
  <w:style w:type="paragraph" w:styleId="71">
    <w:name w:val="toc 7"/>
    <w:basedOn w:val="a1"/>
    <w:next w:val="a1"/>
    <w:autoRedefine/>
    <w:semiHidden/>
    <w:rsid w:val="00433FFD"/>
    <w:pPr>
      <w:widowControl/>
      <w:autoSpaceDE/>
      <w:autoSpaceDN/>
      <w:adjustRightInd/>
      <w:ind w:left="1400" w:firstLine="709"/>
      <w:jc w:val="left"/>
    </w:pPr>
    <w:rPr>
      <w:sz w:val="20"/>
    </w:rPr>
  </w:style>
  <w:style w:type="paragraph" w:styleId="81">
    <w:name w:val="toc 8"/>
    <w:basedOn w:val="a1"/>
    <w:next w:val="a1"/>
    <w:autoRedefine/>
    <w:semiHidden/>
    <w:rsid w:val="00433FFD"/>
    <w:pPr>
      <w:widowControl/>
      <w:autoSpaceDE/>
      <w:autoSpaceDN/>
      <w:adjustRightInd/>
      <w:ind w:left="1680" w:firstLine="709"/>
      <w:jc w:val="left"/>
    </w:pPr>
    <w:rPr>
      <w:sz w:val="20"/>
    </w:rPr>
  </w:style>
  <w:style w:type="paragraph" w:styleId="91">
    <w:name w:val="toc 9"/>
    <w:basedOn w:val="a1"/>
    <w:next w:val="a1"/>
    <w:autoRedefine/>
    <w:semiHidden/>
    <w:rsid w:val="00433FFD"/>
    <w:pPr>
      <w:widowControl/>
      <w:autoSpaceDE/>
      <w:autoSpaceDN/>
      <w:adjustRightInd/>
      <w:ind w:left="1960" w:firstLine="709"/>
      <w:jc w:val="left"/>
    </w:pPr>
    <w:rPr>
      <w:sz w:val="20"/>
    </w:rPr>
  </w:style>
  <w:style w:type="paragraph" w:customStyle="1" w:styleId="112pt">
    <w:name w:val="Стиль Заголовок 1 + 12 pt по центру"/>
    <w:basedOn w:val="5"/>
    <w:rsid w:val="00433FFD"/>
    <w:pPr>
      <w:spacing w:before="240" w:after="60"/>
      <w:ind w:left="0" w:right="0" w:firstLine="709"/>
      <w:jc w:val="center"/>
    </w:pPr>
    <w:rPr>
      <w:rFonts w:ascii="Times New Roman" w:hAnsi="Times New Roman"/>
      <w:b/>
      <w:bCs/>
      <w:i/>
      <w:iCs/>
      <w:color w:val="auto"/>
      <w:sz w:val="24"/>
      <w:szCs w:val="20"/>
    </w:rPr>
  </w:style>
  <w:style w:type="paragraph" w:styleId="26">
    <w:name w:val="Body Text Indent 2"/>
    <w:basedOn w:val="a1"/>
    <w:link w:val="27"/>
    <w:rsid w:val="00433FFD"/>
    <w:pPr>
      <w:widowControl/>
      <w:autoSpaceDE/>
      <w:autoSpaceDN/>
      <w:adjustRightInd/>
      <w:spacing w:after="120" w:line="480" w:lineRule="auto"/>
      <w:ind w:left="283"/>
    </w:pPr>
    <w:rPr>
      <w:szCs w:val="24"/>
    </w:rPr>
  </w:style>
  <w:style w:type="character" w:customStyle="1" w:styleId="27">
    <w:name w:val="Основной текст с отступом 2 Знак"/>
    <w:basedOn w:val="a2"/>
    <w:link w:val="26"/>
    <w:rsid w:val="00433FFD"/>
    <w:rPr>
      <w:rFonts w:ascii="Times New Roman" w:eastAsia="Times New Roman" w:hAnsi="Times New Roman" w:cs="Times New Roman"/>
      <w:sz w:val="28"/>
      <w:szCs w:val="24"/>
      <w:lang w:eastAsia="ru-RU"/>
    </w:rPr>
  </w:style>
  <w:style w:type="paragraph" w:styleId="afe">
    <w:name w:val="Document Map"/>
    <w:basedOn w:val="a1"/>
    <w:link w:val="aff"/>
    <w:semiHidden/>
    <w:rsid w:val="00433FFD"/>
    <w:pPr>
      <w:widowControl/>
      <w:shd w:val="clear" w:color="auto" w:fill="000080"/>
      <w:autoSpaceDE/>
      <w:autoSpaceDN/>
      <w:adjustRightInd/>
      <w:ind w:firstLine="0"/>
      <w:jc w:val="left"/>
    </w:pPr>
    <w:rPr>
      <w:rFonts w:ascii="Tahoma" w:hAnsi="Tahoma"/>
    </w:rPr>
  </w:style>
  <w:style w:type="character" w:customStyle="1" w:styleId="aff">
    <w:name w:val="Схема документа Знак"/>
    <w:basedOn w:val="a2"/>
    <w:link w:val="afe"/>
    <w:semiHidden/>
    <w:rsid w:val="00433FFD"/>
    <w:rPr>
      <w:rFonts w:ascii="Tahoma" w:eastAsia="Times New Roman" w:hAnsi="Tahoma" w:cs="Times New Roman"/>
      <w:sz w:val="28"/>
      <w:szCs w:val="20"/>
      <w:shd w:val="clear" w:color="auto" w:fill="000080"/>
      <w:lang w:eastAsia="ru-RU"/>
    </w:rPr>
  </w:style>
  <w:style w:type="paragraph" w:styleId="aff0">
    <w:name w:val="Title"/>
    <w:basedOn w:val="a1"/>
    <w:link w:val="aff1"/>
    <w:qFormat/>
    <w:rsid w:val="00433FFD"/>
    <w:pPr>
      <w:widowControl/>
      <w:autoSpaceDE/>
      <w:autoSpaceDN/>
      <w:adjustRightInd/>
      <w:ind w:firstLine="0"/>
      <w:jc w:val="center"/>
    </w:pPr>
  </w:style>
  <w:style w:type="character" w:customStyle="1" w:styleId="aff1">
    <w:name w:val="Название Знак"/>
    <w:basedOn w:val="a2"/>
    <w:link w:val="aff0"/>
    <w:rsid w:val="00433FFD"/>
    <w:rPr>
      <w:rFonts w:ascii="Times New Roman" w:eastAsia="Times New Roman" w:hAnsi="Times New Roman" w:cs="Times New Roman"/>
      <w:sz w:val="28"/>
      <w:szCs w:val="20"/>
      <w:lang w:eastAsia="ru-RU"/>
    </w:rPr>
  </w:style>
  <w:style w:type="paragraph" w:styleId="aff2">
    <w:name w:val="Block Text"/>
    <w:basedOn w:val="a1"/>
    <w:rsid w:val="00433FFD"/>
    <w:pPr>
      <w:widowControl/>
      <w:autoSpaceDE/>
      <w:autoSpaceDN/>
      <w:adjustRightInd/>
      <w:ind w:left="851" w:right="1134" w:firstLine="720"/>
    </w:pPr>
  </w:style>
  <w:style w:type="paragraph" w:styleId="28">
    <w:name w:val="List 2"/>
    <w:basedOn w:val="a1"/>
    <w:rsid w:val="00433FFD"/>
    <w:pPr>
      <w:widowControl/>
      <w:autoSpaceDE/>
      <w:autoSpaceDN/>
      <w:adjustRightInd/>
      <w:ind w:left="566" w:hanging="283"/>
    </w:pPr>
  </w:style>
  <w:style w:type="paragraph" w:customStyle="1" w:styleId="095">
    <w:name w:val="Стиль Первая строка:  095 см"/>
    <w:basedOn w:val="a1"/>
    <w:autoRedefine/>
    <w:rsid w:val="00433FFD"/>
    <w:pPr>
      <w:widowControl/>
      <w:autoSpaceDE/>
      <w:autoSpaceDN/>
      <w:adjustRightInd/>
    </w:pPr>
  </w:style>
  <w:style w:type="paragraph" w:customStyle="1" w:styleId="18">
    <w:name w:val="_ЗАГ_1"/>
    <w:basedOn w:val="13"/>
    <w:rsid w:val="00433FFD"/>
    <w:pPr>
      <w:spacing w:before="600"/>
    </w:pPr>
    <w:rPr>
      <w:rFonts w:ascii="Arial Narrow" w:hAnsi="Arial Narrow"/>
      <w:caps/>
    </w:rPr>
  </w:style>
  <w:style w:type="paragraph" w:customStyle="1" w:styleId="29">
    <w:name w:val="_ЗАГ_2"/>
    <w:basedOn w:val="20"/>
    <w:rsid w:val="00433FFD"/>
    <w:pPr>
      <w:spacing w:after="180"/>
      <w:ind w:firstLine="0"/>
    </w:pPr>
    <w:rPr>
      <w:rFonts w:ascii="Arial Narrow" w:hAnsi="Arial Narrow"/>
      <w:i w:val="0"/>
      <w:szCs w:val="32"/>
    </w:rPr>
  </w:style>
  <w:style w:type="paragraph" w:customStyle="1" w:styleId="38">
    <w:name w:val="_ЗАГ_3"/>
    <w:basedOn w:val="30"/>
    <w:rsid w:val="00433FFD"/>
    <w:rPr>
      <w:rFonts w:ascii="Arial Narrow" w:hAnsi="Arial Narrow"/>
      <w:i/>
      <w:szCs w:val="28"/>
    </w:rPr>
  </w:style>
  <w:style w:type="paragraph" w:customStyle="1" w:styleId="39">
    <w:name w:val="_ЗАГ_3_"/>
    <w:basedOn w:val="38"/>
    <w:rsid w:val="00433FFD"/>
    <w:pPr>
      <w:spacing w:after="180"/>
    </w:pPr>
  </w:style>
  <w:style w:type="paragraph" w:customStyle="1" w:styleId="a0">
    <w:name w:val="_СПИСОК"/>
    <w:basedOn w:val="a1"/>
    <w:link w:val="aff3"/>
    <w:rsid w:val="00433FFD"/>
    <w:pPr>
      <w:widowControl/>
      <w:numPr>
        <w:numId w:val="10"/>
      </w:numPr>
      <w:tabs>
        <w:tab w:val="clear" w:pos="1647"/>
        <w:tab w:val="num" w:pos="565"/>
      </w:tabs>
      <w:autoSpaceDE/>
      <w:autoSpaceDN/>
      <w:adjustRightInd/>
      <w:ind w:left="565" w:hanging="565"/>
    </w:pPr>
    <w:rPr>
      <w:szCs w:val="28"/>
    </w:rPr>
  </w:style>
  <w:style w:type="paragraph" w:customStyle="1" w:styleId="aff4">
    <w:name w:val="_РИС"/>
    <w:basedOn w:val="a1"/>
    <w:rsid w:val="00433FFD"/>
    <w:pPr>
      <w:shd w:val="clear" w:color="auto" w:fill="FFFFFF"/>
      <w:spacing w:before="120" w:after="180"/>
      <w:ind w:firstLine="0"/>
      <w:jc w:val="center"/>
    </w:pPr>
    <w:rPr>
      <w:bCs/>
      <w:i/>
      <w:color w:val="000000"/>
      <w:sz w:val="26"/>
      <w:szCs w:val="26"/>
    </w:rPr>
  </w:style>
  <w:style w:type="character" w:customStyle="1" w:styleId="aff3">
    <w:name w:val="_СПИСОК Знак"/>
    <w:link w:val="a0"/>
    <w:rsid w:val="00433FFD"/>
    <w:rPr>
      <w:rFonts w:ascii="Times New Roman" w:eastAsia="Times New Roman" w:hAnsi="Times New Roman" w:cs="Times New Roman"/>
      <w:sz w:val="28"/>
      <w:szCs w:val="28"/>
    </w:rPr>
  </w:style>
  <w:style w:type="paragraph" w:customStyle="1" w:styleId="aff5">
    <w:name w:val="_БЛОК"/>
    <w:basedOn w:val="a1"/>
    <w:rsid w:val="00433FFD"/>
    <w:pPr>
      <w:shd w:val="clear" w:color="auto" w:fill="FFFFFF"/>
      <w:spacing w:before="180" w:after="120"/>
    </w:pPr>
    <w:rPr>
      <w:b/>
      <w:i/>
      <w:color w:val="000000"/>
      <w:szCs w:val="28"/>
    </w:rPr>
  </w:style>
  <w:style w:type="paragraph" w:customStyle="1" w:styleId="2a">
    <w:name w:val="_СПИСОК_2"/>
    <w:basedOn w:val="a0"/>
    <w:rsid w:val="00433FFD"/>
    <w:pPr>
      <w:tabs>
        <w:tab w:val="clear" w:pos="565"/>
        <w:tab w:val="num" w:pos="0"/>
        <w:tab w:val="left" w:pos="904"/>
      </w:tabs>
      <w:ind w:left="0" w:firstLine="565"/>
    </w:pPr>
  </w:style>
  <w:style w:type="paragraph" w:customStyle="1" w:styleId="2b">
    <w:name w:val="_БЛОК_2"/>
    <w:basedOn w:val="a1"/>
    <w:rsid w:val="00433FFD"/>
    <w:pPr>
      <w:widowControl/>
      <w:spacing w:before="180" w:after="120"/>
    </w:pPr>
    <w:rPr>
      <w:i/>
      <w:szCs w:val="28"/>
    </w:rPr>
  </w:style>
  <w:style w:type="paragraph" w:customStyle="1" w:styleId="3">
    <w:name w:val="_СПИСОК_3"/>
    <w:basedOn w:val="a1"/>
    <w:rsid w:val="00433FFD"/>
    <w:pPr>
      <w:widowControl/>
      <w:numPr>
        <w:ilvl w:val="1"/>
        <w:numId w:val="2"/>
      </w:numPr>
      <w:tabs>
        <w:tab w:val="clear" w:pos="1619"/>
        <w:tab w:val="num" w:pos="0"/>
        <w:tab w:val="left" w:pos="904"/>
      </w:tabs>
      <w:spacing w:line="238" w:lineRule="auto"/>
      <w:ind w:left="0" w:firstLine="567"/>
    </w:pPr>
    <w:rPr>
      <w:szCs w:val="28"/>
    </w:rPr>
  </w:style>
  <w:style w:type="paragraph" w:customStyle="1" w:styleId="aff6">
    <w:name w:val="_ФОРМУЛА"/>
    <w:basedOn w:val="a1"/>
    <w:rsid w:val="00433FFD"/>
    <w:pPr>
      <w:widowControl/>
      <w:tabs>
        <w:tab w:val="right" w:pos="0"/>
        <w:tab w:val="decimal" w:pos="4294"/>
        <w:tab w:val="right" w:pos="8701"/>
      </w:tabs>
      <w:spacing w:before="120"/>
      <w:ind w:firstLine="0"/>
      <w:jc w:val="left"/>
    </w:pPr>
    <w:rPr>
      <w:i/>
    </w:rPr>
  </w:style>
  <w:style w:type="paragraph" w:customStyle="1" w:styleId="aff7">
    <w:name w:val="_ТАБЛ"/>
    <w:basedOn w:val="a1"/>
    <w:rsid w:val="00433FFD"/>
    <w:pPr>
      <w:widowControl/>
      <w:spacing w:after="80"/>
      <w:ind w:firstLine="0"/>
      <w:jc w:val="center"/>
    </w:pPr>
    <w:rPr>
      <w:i/>
    </w:rPr>
  </w:style>
  <w:style w:type="paragraph" w:customStyle="1" w:styleId="aff8">
    <w:name w:val="_САМ_РИС"/>
    <w:basedOn w:val="a1"/>
    <w:rsid w:val="00433FFD"/>
    <w:pPr>
      <w:widowControl/>
      <w:spacing w:before="120"/>
      <w:ind w:firstLine="0"/>
      <w:jc w:val="center"/>
    </w:pPr>
  </w:style>
  <w:style w:type="character" w:customStyle="1" w:styleId="keyword">
    <w:name w:val="keyword"/>
    <w:basedOn w:val="a2"/>
    <w:rsid w:val="00433FFD"/>
  </w:style>
  <w:style w:type="character" w:customStyle="1" w:styleId="apple-converted-space">
    <w:name w:val="apple-converted-space"/>
    <w:basedOn w:val="a2"/>
    <w:rsid w:val="00433FFD"/>
  </w:style>
  <w:style w:type="character" w:customStyle="1" w:styleId="texample">
    <w:name w:val="texample"/>
    <w:basedOn w:val="a2"/>
    <w:rsid w:val="00433FFD"/>
  </w:style>
  <w:style w:type="character" w:customStyle="1" w:styleId="spelle">
    <w:name w:val="spelle"/>
    <w:basedOn w:val="a2"/>
    <w:rsid w:val="00433FFD"/>
  </w:style>
  <w:style w:type="character" w:customStyle="1" w:styleId="mw-headline">
    <w:name w:val="mw-headline"/>
    <w:basedOn w:val="a2"/>
    <w:rsid w:val="00433FFD"/>
  </w:style>
  <w:style w:type="character" w:customStyle="1" w:styleId="mw-editsection">
    <w:name w:val="mw-editsection"/>
    <w:basedOn w:val="a2"/>
    <w:rsid w:val="00433FFD"/>
  </w:style>
  <w:style w:type="character" w:customStyle="1" w:styleId="mw-editsection-bracket">
    <w:name w:val="mw-editsection-bracket"/>
    <w:basedOn w:val="a2"/>
    <w:rsid w:val="00433FFD"/>
  </w:style>
  <w:style w:type="character" w:customStyle="1" w:styleId="mw-editsection-divider">
    <w:name w:val="mw-editsection-divider"/>
    <w:basedOn w:val="a2"/>
    <w:rsid w:val="00433FFD"/>
  </w:style>
  <w:style w:type="character" w:customStyle="1" w:styleId="nowrap">
    <w:name w:val="nowrap"/>
    <w:basedOn w:val="a2"/>
    <w:rsid w:val="00433FFD"/>
  </w:style>
  <w:style w:type="character" w:styleId="aff9">
    <w:name w:val="Emphasis"/>
    <w:basedOn w:val="a2"/>
    <w:uiPriority w:val="20"/>
    <w:qFormat/>
    <w:rsid w:val="00433FFD"/>
    <w:rPr>
      <w:i/>
      <w:iCs/>
    </w:rPr>
  </w:style>
  <w:style w:type="paragraph" w:styleId="affa">
    <w:name w:val="List Paragraph"/>
    <w:aliases w:val="Bullet_IRAO,Мой Список,AC List 01,Подпись рисунка,Table-Normal,RSHB_Table-Normal,List Paragraph1"/>
    <w:basedOn w:val="a1"/>
    <w:link w:val="affb"/>
    <w:uiPriority w:val="34"/>
    <w:qFormat/>
    <w:rsid w:val="00433FFD"/>
    <w:pPr>
      <w:widowControl/>
      <w:autoSpaceDE/>
      <w:autoSpaceDN/>
      <w:adjustRightInd/>
      <w:spacing w:before="100" w:beforeAutospacing="1" w:after="100" w:afterAutospacing="1"/>
      <w:ind w:firstLine="0"/>
      <w:jc w:val="left"/>
    </w:pPr>
    <w:rPr>
      <w:sz w:val="24"/>
      <w:szCs w:val="24"/>
    </w:rPr>
  </w:style>
  <w:style w:type="character" w:customStyle="1" w:styleId="noprint">
    <w:name w:val="noprint"/>
    <w:basedOn w:val="a2"/>
    <w:rsid w:val="00433FFD"/>
  </w:style>
  <w:style w:type="character" w:customStyle="1" w:styleId="ref-info">
    <w:name w:val="ref-info"/>
    <w:basedOn w:val="a2"/>
    <w:rsid w:val="00433FFD"/>
  </w:style>
  <w:style w:type="character" w:customStyle="1" w:styleId="link-ru">
    <w:name w:val="link-ru"/>
    <w:basedOn w:val="a2"/>
    <w:rsid w:val="00433FFD"/>
  </w:style>
  <w:style w:type="character" w:customStyle="1" w:styleId="ipa">
    <w:name w:val="ipa"/>
    <w:basedOn w:val="a2"/>
    <w:rsid w:val="00433FFD"/>
  </w:style>
  <w:style w:type="character" w:customStyle="1" w:styleId="spelling-content-entity">
    <w:name w:val="spelling-content-entity"/>
    <w:basedOn w:val="a2"/>
    <w:rsid w:val="00433FFD"/>
  </w:style>
  <w:style w:type="character" w:customStyle="1" w:styleId="zag">
    <w:name w:val="zag"/>
    <w:basedOn w:val="a2"/>
    <w:rsid w:val="00215A47"/>
  </w:style>
  <w:style w:type="character" w:customStyle="1" w:styleId="normal">
    <w:name w:val="normal"/>
    <w:basedOn w:val="a2"/>
    <w:rsid w:val="00215A47"/>
  </w:style>
  <w:style w:type="character" w:customStyle="1" w:styleId="page">
    <w:name w:val="page"/>
    <w:basedOn w:val="a2"/>
    <w:rsid w:val="00215A47"/>
  </w:style>
  <w:style w:type="character" w:customStyle="1" w:styleId="text">
    <w:name w:val="text"/>
    <w:basedOn w:val="a2"/>
    <w:rsid w:val="00215A47"/>
  </w:style>
  <w:style w:type="character" w:customStyle="1" w:styleId="less">
    <w:name w:val="less"/>
    <w:basedOn w:val="a2"/>
    <w:rsid w:val="00215A47"/>
  </w:style>
  <w:style w:type="character" w:customStyle="1" w:styleId="more">
    <w:name w:val="more"/>
    <w:basedOn w:val="a2"/>
    <w:rsid w:val="00215A47"/>
  </w:style>
  <w:style w:type="character" w:styleId="affc">
    <w:name w:val="FollowedHyperlink"/>
    <w:basedOn w:val="a2"/>
    <w:uiPriority w:val="99"/>
    <w:semiHidden/>
    <w:unhideWhenUsed/>
    <w:rsid w:val="00215A47"/>
    <w:rPr>
      <w:color w:val="800080"/>
      <w:u w:val="single"/>
    </w:rPr>
  </w:style>
  <w:style w:type="character" w:customStyle="1" w:styleId="delimiter">
    <w:name w:val="delimiter"/>
    <w:basedOn w:val="a2"/>
    <w:rsid w:val="00215A47"/>
  </w:style>
  <w:style w:type="character" w:customStyle="1" w:styleId="affd">
    <w:name w:val="Основной текст_"/>
    <w:basedOn w:val="a2"/>
    <w:link w:val="72"/>
    <w:rsid w:val="00A1331B"/>
    <w:rPr>
      <w:sz w:val="23"/>
      <w:szCs w:val="23"/>
      <w:shd w:val="clear" w:color="auto" w:fill="FFFFFF"/>
    </w:rPr>
  </w:style>
  <w:style w:type="paragraph" w:customStyle="1" w:styleId="72">
    <w:name w:val="Основной текст7"/>
    <w:basedOn w:val="a1"/>
    <w:link w:val="affd"/>
    <w:rsid w:val="00A1331B"/>
    <w:pPr>
      <w:shd w:val="clear" w:color="auto" w:fill="FFFFFF"/>
      <w:autoSpaceDE/>
      <w:autoSpaceDN/>
      <w:adjustRightInd/>
      <w:spacing w:after="360" w:line="0" w:lineRule="atLeast"/>
      <w:ind w:hanging="3100"/>
      <w:jc w:val="center"/>
    </w:pPr>
    <w:rPr>
      <w:rFonts w:asciiTheme="minorHAnsi" w:eastAsiaTheme="minorHAnsi" w:hAnsiTheme="minorHAnsi" w:cstheme="minorBidi"/>
      <w:sz w:val="23"/>
      <w:szCs w:val="23"/>
      <w:lang w:eastAsia="en-US"/>
    </w:rPr>
  </w:style>
  <w:style w:type="character" w:customStyle="1" w:styleId="hps">
    <w:name w:val="hps"/>
    <w:basedOn w:val="a2"/>
    <w:rsid w:val="000271AA"/>
  </w:style>
  <w:style w:type="character" w:customStyle="1" w:styleId="affb">
    <w:name w:val="Абзац списка Знак"/>
    <w:aliases w:val="Bullet_IRAO Знак,Мой Список Знак,AC List 01 Знак,Подпись рисунка Знак,Table-Normal Знак,RSHB_Table-Normal Знак,List Paragraph1 Знак"/>
    <w:link w:val="affa"/>
    <w:uiPriority w:val="34"/>
    <w:locked/>
    <w:rsid w:val="000271AA"/>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81924476">
      <w:bodyDiv w:val="1"/>
      <w:marLeft w:val="0"/>
      <w:marRight w:val="0"/>
      <w:marTop w:val="0"/>
      <w:marBottom w:val="0"/>
      <w:divBdr>
        <w:top w:val="none" w:sz="0" w:space="0" w:color="auto"/>
        <w:left w:val="none" w:sz="0" w:space="0" w:color="auto"/>
        <w:bottom w:val="none" w:sz="0" w:space="0" w:color="auto"/>
        <w:right w:val="none" w:sz="0" w:space="0" w:color="auto"/>
      </w:divBdr>
      <w:divsChild>
        <w:div w:id="1662150815">
          <w:marLeft w:val="0"/>
          <w:marRight w:val="0"/>
          <w:marTop w:val="0"/>
          <w:marBottom w:val="0"/>
          <w:divBdr>
            <w:top w:val="none" w:sz="0" w:space="0" w:color="auto"/>
            <w:left w:val="none" w:sz="0" w:space="0" w:color="auto"/>
            <w:bottom w:val="none" w:sz="0" w:space="0" w:color="auto"/>
            <w:right w:val="none" w:sz="0" w:space="0" w:color="auto"/>
          </w:divBdr>
          <w:divsChild>
            <w:div w:id="1185367107">
              <w:marLeft w:val="0"/>
              <w:marRight w:val="0"/>
              <w:marTop w:val="0"/>
              <w:marBottom w:val="0"/>
              <w:divBdr>
                <w:top w:val="none" w:sz="0" w:space="0" w:color="auto"/>
                <w:left w:val="none" w:sz="0" w:space="0" w:color="auto"/>
                <w:bottom w:val="none" w:sz="0" w:space="0" w:color="auto"/>
                <w:right w:val="none" w:sz="0" w:space="0" w:color="auto"/>
              </w:divBdr>
              <w:divsChild>
                <w:div w:id="1944725345">
                  <w:marLeft w:val="0"/>
                  <w:marRight w:val="0"/>
                  <w:marTop w:val="0"/>
                  <w:marBottom w:val="0"/>
                  <w:divBdr>
                    <w:top w:val="none" w:sz="0" w:space="0" w:color="auto"/>
                    <w:left w:val="none" w:sz="0" w:space="0" w:color="auto"/>
                    <w:bottom w:val="none" w:sz="0" w:space="0" w:color="auto"/>
                    <w:right w:val="none" w:sz="0" w:space="0" w:color="auto"/>
                  </w:divBdr>
                </w:div>
                <w:div w:id="2074303866">
                  <w:marLeft w:val="0"/>
                  <w:marRight w:val="0"/>
                  <w:marTop w:val="0"/>
                  <w:marBottom w:val="0"/>
                  <w:divBdr>
                    <w:top w:val="none" w:sz="0" w:space="0" w:color="auto"/>
                    <w:left w:val="none" w:sz="0" w:space="0" w:color="auto"/>
                    <w:bottom w:val="none" w:sz="0" w:space="0" w:color="auto"/>
                    <w:right w:val="none" w:sz="0" w:space="0" w:color="auto"/>
                  </w:divBdr>
                  <w:divsChild>
                    <w:div w:id="642125878">
                      <w:marLeft w:val="0"/>
                      <w:marRight w:val="0"/>
                      <w:marTop w:val="0"/>
                      <w:marBottom w:val="0"/>
                      <w:divBdr>
                        <w:top w:val="none" w:sz="0" w:space="0" w:color="auto"/>
                        <w:left w:val="none" w:sz="0" w:space="0" w:color="auto"/>
                        <w:bottom w:val="none" w:sz="0" w:space="0" w:color="auto"/>
                        <w:right w:val="none" w:sz="0" w:space="0" w:color="auto"/>
                      </w:divBdr>
                      <w:divsChild>
                        <w:div w:id="1447626159">
                          <w:marLeft w:val="0"/>
                          <w:marRight w:val="0"/>
                          <w:marTop w:val="0"/>
                          <w:marBottom w:val="0"/>
                          <w:divBdr>
                            <w:top w:val="none" w:sz="0" w:space="0" w:color="auto"/>
                            <w:left w:val="none" w:sz="0" w:space="0" w:color="auto"/>
                            <w:bottom w:val="none" w:sz="0" w:space="0" w:color="auto"/>
                            <w:right w:val="none" w:sz="0" w:space="0" w:color="auto"/>
                          </w:divBdr>
                        </w:div>
                        <w:div w:id="245577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1047963">
          <w:marLeft w:val="0"/>
          <w:marRight w:val="0"/>
          <w:marTop w:val="0"/>
          <w:marBottom w:val="0"/>
          <w:divBdr>
            <w:top w:val="none" w:sz="0" w:space="0" w:color="auto"/>
            <w:left w:val="none" w:sz="0" w:space="0" w:color="auto"/>
            <w:bottom w:val="none" w:sz="0" w:space="0" w:color="auto"/>
            <w:right w:val="none" w:sz="0" w:space="0" w:color="auto"/>
          </w:divBdr>
          <w:divsChild>
            <w:div w:id="336271032">
              <w:marLeft w:val="0"/>
              <w:marRight w:val="0"/>
              <w:marTop w:val="0"/>
              <w:marBottom w:val="0"/>
              <w:divBdr>
                <w:top w:val="none" w:sz="0" w:space="0" w:color="auto"/>
                <w:left w:val="none" w:sz="0" w:space="0" w:color="auto"/>
                <w:bottom w:val="none" w:sz="0" w:space="0" w:color="auto"/>
                <w:right w:val="none" w:sz="0" w:space="0" w:color="auto"/>
              </w:divBdr>
              <w:divsChild>
                <w:div w:id="1064639086">
                  <w:marLeft w:val="0"/>
                  <w:marRight w:val="0"/>
                  <w:marTop w:val="0"/>
                  <w:marBottom w:val="0"/>
                  <w:divBdr>
                    <w:top w:val="none" w:sz="0" w:space="0" w:color="auto"/>
                    <w:left w:val="none" w:sz="0" w:space="0" w:color="auto"/>
                    <w:bottom w:val="none" w:sz="0" w:space="0" w:color="auto"/>
                    <w:right w:val="none" w:sz="0" w:space="0" w:color="auto"/>
                  </w:divBdr>
                </w:div>
                <w:div w:id="209802297">
                  <w:marLeft w:val="0"/>
                  <w:marRight w:val="0"/>
                  <w:marTop w:val="0"/>
                  <w:marBottom w:val="0"/>
                  <w:divBdr>
                    <w:top w:val="none" w:sz="0" w:space="0" w:color="auto"/>
                    <w:left w:val="none" w:sz="0" w:space="0" w:color="auto"/>
                    <w:bottom w:val="none" w:sz="0" w:space="0" w:color="auto"/>
                    <w:right w:val="none" w:sz="0" w:space="0" w:color="auto"/>
                  </w:divBdr>
                </w:div>
                <w:div w:id="667905316">
                  <w:marLeft w:val="0"/>
                  <w:marRight w:val="0"/>
                  <w:marTop w:val="0"/>
                  <w:marBottom w:val="0"/>
                  <w:divBdr>
                    <w:top w:val="none" w:sz="0" w:space="0" w:color="auto"/>
                    <w:left w:val="none" w:sz="0" w:space="0" w:color="auto"/>
                    <w:bottom w:val="none" w:sz="0" w:space="0" w:color="auto"/>
                    <w:right w:val="none" w:sz="0" w:space="0" w:color="auto"/>
                  </w:divBdr>
                </w:div>
                <w:div w:id="388916795">
                  <w:marLeft w:val="0"/>
                  <w:marRight w:val="0"/>
                  <w:marTop w:val="0"/>
                  <w:marBottom w:val="0"/>
                  <w:divBdr>
                    <w:top w:val="none" w:sz="0" w:space="0" w:color="auto"/>
                    <w:left w:val="none" w:sz="0" w:space="0" w:color="auto"/>
                    <w:bottom w:val="none" w:sz="0" w:space="0" w:color="auto"/>
                    <w:right w:val="none" w:sz="0" w:space="0" w:color="auto"/>
                  </w:divBdr>
                  <w:divsChild>
                    <w:div w:id="1839883464">
                      <w:marLeft w:val="0"/>
                      <w:marRight w:val="0"/>
                      <w:marTop w:val="0"/>
                      <w:marBottom w:val="0"/>
                      <w:divBdr>
                        <w:top w:val="none" w:sz="0" w:space="0" w:color="auto"/>
                        <w:left w:val="none" w:sz="0" w:space="0" w:color="auto"/>
                        <w:bottom w:val="none" w:sz="0" w:space="0" w:color="auto"/>
                        <w:right w:val="none" w:sz="0" w:space="0" w:color="auto"/>
                      </w:divBdr>
                      <w:divsChild>
                        <w:div w:id="769352750">
                          <w:marLeft w:val="0"/>
                          <w:marRight w:val="0"/>
                          <w:marTop w:val="0"/>
                          <w:marBottom w:val="0"/>
                          <w:divBdr>
                            <w:top w:val="none" w:sz="0" w:space="0" w:color="auto"/>
                            <w:left w:val="none" w:sz="0" w:space="0" w:color="auto"/>
                            <w:bottom w:val="none" w:sz="0" w:space="0" w:color="auto"/>
                            <w:right w:val="none" w:sz="0" w:space="0" w:color="auto"/>
                          </w:divBdr>
                        </w:div>
                      </w:divsChild>
                    </w:div>
                    <w:div w:id="1937008583">
                      <w:marLeft w:val="0"/>
                      <w:marRight w:val="0"/>
                      <w:marTop w:val="0"/>
                      <w:marBottom w:val="0"/>
                      <w:divBdr>
                        <w:top w:val="none" w:sz="0" w:space="0" w:color="auto"/>
                        <w:left w:val="none" w:sz="0" w:space="0" w:color="auto"/>
                        <w:bottom w:val="none" w:sz="0" w:space="0" w:color="auto"/>
                        <w:right w:val="none" w:sz="0" w:space="0" w:color="auto"/>
                      </w:divBdr>
                      <w:divsChild>
                        <w:div w:id="1620604682">
                          <w:marLeft w:val="0"/>
                          <w:marRight w:val="0"/>
                          <w:marTop w:val="0"/>
                          <w:marBottom w:val="0"/>
                          <w:divBdr>
                            <w:top w:val="none" w:sz="0" w:space="0" w:color="auto"/>
                            <w:left w:val="none" w:sz="0" w:space="0" w:color="auto"/>
                            <w:bottom w:val="none" w:sz="0" w:space="0" w:color="auto"/>
                            <w:right w:val="none" w:sz="0" w:space="0" w:color="auto"/>
                          </w:divBdr>
                        </w:div>
                      </w:divsChild>
                    </w:div>
                    <w:div w:id="1772823533">
                      <w:marLeft w:val="0"/>
                      <w:marRight w:val="0"/>
                      <w:marTop w:val="0"/>
                      <w:marBottom w:val="0"/>
                      <w:divBdr>
                        <w:top w:val="none" w:sz="0" w:space="0" w:color="auto"/>
                        <w:left w:val="none" w:sz="0" w:space="0" w:color="auto"/>
                        <w:bottom w:val="none" w:sz="0" w:space="0" w:color="auto"/>
                        <w:right w:val="none" w:sz="0" w:space="0" w:color="auto"/>
                      </w:divBdr>
                    </w:div>
                    <w:div w:id="222912815">
                      <w:marLeft w:val="0"/>
                      <w:marRight w:val="0"/>
                      <w:marTop w:val="0"/>
                      <w:marBottom w:val="0"/>
                      <w:divBdr>
                        <w:top w:val="none" w:sz="0" w:space="0" w:color="auto"/>
                        <w:left w:val="none" w:sz="0" w:space="0" w:color="auto"/>
                        <w:bottom w:val="none" w:sz="0" w:space="0" w:color="auto"/>
                        <w:right w:val="none" w:sz="0" w:space="0" w:color="auto"/>
                      </w:divBdr>
                    </w:div>
                    <w:div w:id="1707414259">
                      <w:marLeft w:val="0"/>
                      <w:marRight w:val="0"/>
                      <w:marTop w:val="0"/>
                      <w:marBottom w:val="0"/>
                      <w:divBdr>
                        <w:top w:val="none" w:sz="0" w:space="0" w:color="auto"/>
                        <w:left w:val="none" w:sz="0" w:space="0" w:color="auto"/>
                        <w:bottom w:val="none" w:sz="0" w:space="0" w:color="auto"/>
                        <w:right w:val="none" w:sz="0" w:space="0" w:color="auto"/>
                      </w:divBdr>
                    </w:div>
                    <w:div w:id="2034377321">
                      <w:marLeft w:val="0"/>
                      <w:marRight w:val="0"/>
                      <w:marTop w:val="0"/>
                      <w:marBottom w:val="0"/>
                      <w:divBdr>
                        <w:top w:val="none" w:sz="0" w:space="0" w:color="auto"/>
                        <w:left w:val="none" w:sz="0" w:space="0" w:color="auto"/>
                        <w:bottom w:val="none" w:sz="0" w:space="0" w:color="auto"/>
                        <w:right w:val="none" w:sz="0" w:space="0" w:color="auto"/>
                      </w:divBdr>
                    </w:div>
                    <w:div w:id="438990652">
                      <w:marLeft w:val="0"/>
                      <w:marRight w:val="0"/>
                      <w:marTop w:val="0"/>
                      <w:marBottom w:val="0"/>
                      <w:divBdr>
                        <w:top w:val="none" w:sz="0" w:space="0" w:color="auto"/>
                        <w:left w:val="none" w:sz="0" w:space="0" w:color="auto"/>
                        <w:bottom w:val="none" w:sz="0" w:space="0" w:color="auto"/>
                        <w:right w:val="none" w:sz="0" w:space="0" w:color="auto"/>
                      </w:divBdr>
                    </w:div>
                    <w:div w:id="1528837912">
                      <w:marLeft w:val="0"/>
                      <w:marRight w:val="0"/>
                      <w:marTop w:val="0"/>
                      <w:marBottom w:val="0"/>
                      <w:divBdr>
                        <w:top w:val="none" w:sz="0" w:space="0" w:color="auto"/>
                        <w:left w:val="none" w:sz="0" w:space="0" w:color="auto"/>
                        <w:bottom w:val="none" w:sz="0" w:space="0" w:color="auto"/>
                        <w:right w:val="none" w:sz="0" w:space="0" w:color="auto"/>
                      </w:divBdr>
                    </w:div>
                    <w:div w:id="1036009789">
                      <w:marLeft w:val="0"/>
                      <w:marRight w:val="0"/>
                      <w:marTop w:val="0"/>
                      <w:marBottom w:val="0"/>
                      <w:divBdr>
                        <w:top w:val="none" w:sz="0" w:space="0" w:color="auto"/>
                        <w:left w:val="none" w:sz="0" w:space="0" w:color="auto"/>
                        <w:bottom w:val="none" w:sz="0" w:space="0" w:color="auto"/>
                        <w:right w:val="none" w:sz="0" w:space="0" w:color="auto"/>
                      </w:divBdr>
                    </w:div>
                    <w:div w:id="1741097201">
                      <w:marLeft w:val="0"/>
                      <w:marRight w:val="0"/>
                      <w:marTop w:val="0"/>
                      <w:marBottom w:val="0"/>
                      <w:divBdr>
                        <w:top w:val="none" w:sz="0" w:space="0" w:color="auto"/>
                        <w:left w:val="none" w:sz="0" w:space="0" w:color="auto"/>
                        <w:bottom w:val="none" w:sz="0" w:space="0" w:color="auto"/>
                        <w:right w:val="none" w:sz="0" w:space="0" w:color="auto"/>
                      </w:divBdr>
                    </w:div>
                    <w:div w:id="469252379">
                      <w:marLeft w:val="0"/>
                      <w:marRight w:val="0"/>
                      <w:marTop w:val="0"/>
                      <w:marBottom w:val="0"/>
                      <w:divBdr>
                        <w:top w:val="none" w:sz="0" w:space="0" w:color="auto"/>
                        <w:left w:val="none" w:sz="0" w:space="0" w:color="auto"/>
                        <w:bottom w:val="none" w:sz="0" w:space="0" w:color="auto"/>
                        <w:right w:val="none" w:sz="0" w:space="0" w:color="auto"/>
                      </w:divBdr>
                    </w:div>
                    <w:div w:id="1448044823">
                      <w:marLeft w:val="0"/>
                      <w:marRight w:val="0"/>
                      <w:marTop w:val="0"/>
                      <w:marBottom w:val="0"/>
                      <w:divBdr>
                        <w:top w:val="none" w:sz="0" w:space="0" w:color="auto"/>
                        <w:left w:val="none" w:sz="0" w:space="0" w:color="auto"/>
                        <w:bottom w:val="none" w:sz="0" w:space="0" w:color="auto"/>
                        <w:right w:val="none" w:sz="0" w:space="0" w:color="auto"/>
                      </w:divBdr>
                    </w:div>
                    <w:div w:id="1037046940">
                      <w:marLeft w:val="0"/>
                      <w:marRight w:val="0"/>
                      <w:marTop w:val="0"/>
                      <w:marBottom w:val="0"/>
                      <w:divBdr>
                        <w:top w:val="none" w:sz="0" w:space="0" w:color="auto"/>
                        <w:left w:val="none" w:sz="0" w:space="0" w:color="auto"/>
                        <w:bottom w:val="none" w:sz="0" w:space="0" w:color="auto"/>
                        <w:right w:val="none" w:sz="0" w:space="0" w:color="auto"/>
                      </w:divBdr>
                    </w:div>
                    <w:div w:id="589655092">
                      <w:marLeft w:val="0"/>
                      <w:marRight w:val="0"/>
                      <w:marTop w:val="0"/>
                      <w:marBottom w:val="0"/>
                      <w:divBdr>
                        <w:top w:val="none" w:sz="0" w:space="0" w:color="auto"/>
                        <w:left w:val="none" w:sz="0" w:space="0" w:color="auto"/>
                        <w:bottom w:val="none" w:sz="0" w:space="0" w:color="auto"/>
                        <w:right w:val="none" w:sz="0" w:space="0" w:color="auto"/>
                      </w:divBdr>
                      <w:divsChild>
                        <w:div w:id="693925931">
                          <w:marLeft w:val="0"/>
                          <w:marRight w:val="0"/>
                          <w:marTop w:val="0"/>
                          <w:marBottom w:val="0"/>
                          <w:divBdr>
                            <w:top w:val="none" w:sz="0" w:space="0" w:color="auto"/>
                            <w:left w:val="none" w:sz="0" w:space="0" w:color="auto"/>
                            <w:bottom w:val="none" w:sz="0" w:space="0" w:color="auto"/>
                            <w:right w:val="none" w:sz="0" w:space="0" w:color="auto"/>
                          </w:divBdr>
                        </w:div>
                      </w:divsChild>
                    </w:div>
                    <w:div w:id="101353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71974">
      <w:bodyDiv w:val="1"/>
      <w:marLeft w:val="0"/>
      <w:marRight w:val="0"/>
      <w:marTop w:val="0"/>
      <w:marBottom w:val="0"/>
      <w:divBdr>
        <w:top w:val="none" w:sz="0" w:space="0" w:color="auto"/>
        <w:left w:val="none" w:sz="0" w:space="0" w:color="auto"/>
        <w:bottom w:val="none" w:sz="0" w:space="0" w:color="auto"/>
        <w:right w:val="none" w:sz="0" w:space="0" w:color="auto"/>
      </w:divBdr>
      <w:divsChild>
        <w:div w:id="422920297">
          <w:marLeft w:val="0"/>
          <w:marRight w:val="0"/>
          <w:marTop w:val="0"/>
          <w:marBottom w:val="0"/>
          <w:divBdr>
            <w:top w:val="none" w:sz="0" w:space="0" w:color="auto"/>
            <w:left w:val="none" w:sz="0" w:space="0" w:color="auto"/>
            <w:bottom w:val="none" w:sz="0" w:space="0" w:color="auto"/>
            <w:right w:val="none" w:sz="0" w:space="0" w:color="auto"/>
          </w:divBdr>
          <w:divsChild>
            <w:div w:id="79838720">
              <w:marLeft w:val="0"/>
              <w:marRight w:val="0"/>
              <w:marTop w:val="0"/>
              <w:marBottom w:val="0"/>
              <w:divBdr>
                <w:top w:val="none" w:sz="0" w:space="0" w:color="auto"/>
                <w:left w:val="none" w:sz="0" w:space="0" w:color="auto"/>
                <w:bottom w:val="none" w:sz="0" w:space="0" w:color="auto"/>
                <w:right w:val="none" w:sz="0" w:space="0" w:color="auto"/>
              </w:divBdr>
              <w:divsChild>
                <w:div w:id="1869874500">
                  <w:marLeft w:val="0"/>
                  <w:marRight w:val="0"/>
                  <w:marTop w:val="0"/>
                  <w:marBottom w:val="0"/>
                  <w:divBdr>
                    <w:top w:val="none" w:sz="0" w:space="0" w:color="auto"/>
                    <w:left w:val="none" w:sz="0" w:space="0" w:color="auto"/>
                    <w:bottom w:val="none" w:sz="0" w:space="0" w:color="auto"/>
                    <w:right w:val="none" w:sz="0" w:space="0" w:color="auto"/>
                  </w:divBdr>
                </w:div>
                <w:div w:id="1154025950">
                  <w:marLeft w:val="0"/>
                  <w:marRight w:val="0"/>
                  <w:marTop w:val="0"/>
                  <w:marBottom w:val="0"/>
                  <w:divBdr>
                    <w:top w:val="none" w:sz="0" w:space="0" w:color="auto"/>
                    <w:left w:val="none" w:sz="0" w:space="0" w:color="auto"/>
                    <w:bottom w:val="none" w:sz="0" w:space="0" w:color="auto"/>
                    <w:right w:val="none" w:sz="0" w:space="0" w:color="auto"/>
                  </w:divBdr>
                  <w:divsChild>
                    <w:div w:id="722874653">
                      <w:marLeft w:val="0"/>
                      <w:marRight w:val="0"/>
                      <w:marTop w:val="0"/>
                      <w:marBottom w:val="0"/>
                      <w:divBdr>
                        <w:top w:val="none" w:sz="0" w:space="0" w:color="auto"/>
                        <w:left w:val="none" w:sz="0" w:space="0" w:color="auto"/>
                        <w:bottom w:val="none" w:sz="0" w:space="0" w:color="auto"/>
                        <w:right w:val="none" w:sz="0" w:space="0" w:color="auto"/>
                      </w:divBdr>
                      <w:divsChild>
                        <w:div w:id="429394858">
                          <w:marLeft w:val="0"/>
                          <w:marRight w:val="0"/>
                          <w:marTop w:val="0"/>
                          <w:marBottom w:val="0"/>
                          <w:divBdr>
                            <w:top w:val="none" w:sz="0" w:space="0" w:color="auto"/>
                            <w:left w:val="none" w:sz="0" w:space="0" w:color="auto"/>
                            <w:bottom w:val="none" w:sz="0" w:space="0" w:color="auto"/>
                            <w:right w:val="none" w:sz="0" w:space="0" w:color="auto"/>
                          </w:divBdr>
                        </w:div>
                        <w:div w:id="34872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3725531">
          <w:marLeft w:val="0"/>
          <w:marRight w:val="0"/>
          <w:marTop w:val="0"/>
          <w:marBottom w:val="0"/>
          <w:divBdr>
            <w:top w:val="none" w:sz="0" w:space="0" w:color="auto"/>
            <w:left w:val="none" w:sz="0" w:space="0" w:color="auto"/>
            <w:bottom w:val="none" w:sz="0" w:space="0" w:color="auto"/>
            <w:right w:val="none" w:sz="0" w:space="0" w:color="auto"/>
          </w:divBdr>
          <w:divsChild>
            <w:div w:id="1040782748">
              <w:marLeft w:val="0"/>
              <w:marRight w:val="0"/>
              <w:marTop w:val="0"/>
              <w:marBottom w:val="0"/>
              <w:divBdr>
                <w:top w:val="none" w:sz="0" w:space="0" w:color="auto"/>
                <w:left w:val="none" w:sz="0" w:space="0" w:color="auto"/>
                <w:bottom w:val="none" w:sz="0" w:space="0" w:color="auto"/>
                <w:right w:val="none" w:sz="0" w:space="0" w:color="auto"/>
              </w:divBdr>
              <w:divsChild>
                <w:div w:id="236013735">
                  <w:marLeft w:val="0"/>
                  <w:marRight w:val="0"/>
                  <w:marTop w:val="0"/>
                  <w:marBottom w:val="0"/>
                  <w:divBdr>
                    <w:top w:val="none" w:sz="0" w:space="0" w:color="auto"/>
                    <w:left w:val="none" w:sz="0" w:space="0" w:color="auto"/>
                    <w:bottom w:val="none" w:sz="0" w:space="0" w:color="auto"/>
                    <w:right w:val="none" w:sz="0" w:space="0" w:color="auto"/>
                  </w:divBdr>
                </w:div>
                <w:div w:id="1397582227">
                  <w:marLeft w:val="0"/>
                  <w:marRight w:val="0"/>
                  <w:marTop w:val="0"/>
                  <w:marBottom w:val="0"/>
                  <w:divBdr>
                    <w:top w:val="none" w:sz="0" w:space="0" w:color="auto"/>
                    <w:left w:val="none" w:sz="0" w:space="0" w:color="auto"/>
                    <w:bottom w:val="none" w:sz="0" w:space="0" w:color="auto"/>
                    <w:right w:val="none" w:sz="0" w:space="0" w:color="auto"/>
                  </w:divBdr>
                </w:div>
                <w:div w:id="1627853302">
                  <w:marLeft w:val="0"/>
                  <w:marRight w:val="0"/>
                  <w:marTop w:val="0"/>
                  <w:marBottom w:val="0"/>
                  <w:divBdr>
                    <w:top w:val="none" w:sz="0" w:space="0" w:color="auto"/>
                    <w:left w:val="none" w:sz="0" w:space="0" w:color="auto"/>
                    <w:bottom w:val="none" w:sz="0" w:space="0" w:color="auto"/>
                    <w:right w:val="none" w:sz="0" w:space="0" w:color="auto"/>
                  </w:divBdr>
                </w:div>
                <w:div w:id="552157270">
                  <w:marLeft w:val="0"/>
                  <w:marRight w:val="0"/>
                  <w:marTop w:val="0"/>
                  <w:marBottom w:val="0"/>
                  <w:divBdr>
                    <w:top w:val="none" w:sz="0" w:space="0" w:color="auto"/>
                    <w:left w:val="none" w:sz="0" w:space="0" w:color="auto"/>
                    <w:bottom w:val="none" w:sz="0" w:space="0" w:color="auto"/>
                    <w:right w:val="none" w:sz="0" w:space="0" w:color="auto"/>
                  </w:divBdr>
                  <w:divsChild>
                    <w:div w:id="141623847">
                      <w:marLeft w:val="0"/>
                      <w:marRight w:val="0"/>
                      <w:marTop w:val="0"/>
                      <w:marBottom w:val="0"/>
                      <w:divBdr>
                        <w:top w:val="none" w:sz="0" w:space="0" w:color="auto"/>
                        <w:left w:val="none" w:sz="0" w:space="0" w:color="auto"/>
                        <w:bottom w:val="none" w:sz="0" w:space="0" w:color="auto"/>
                        <w:right w:val="none" w:sz="0" w:space="0" w:color="auto"/>
                      </w:divBdr>
                      <w:divsChild>
                        <w:div w:id="1940679277">
                          <w:marLeft w:val="0"/>
                          <w:marRight w:val="0"/>
                          <w:marTop w:val="0"/>
                          <w:marBottom w:val="0"/>
                          <w:divBdr>
                            <w:top w:val="none" w:sz="0" w:space="0" w:color="auto"/>
                            <w:left w:val="none" w:sz="0" w:space="0" w:color="auto"/>
                            <w:bottom w:val="none" w:sz="0" w:space="0" w:color="auto"/>
                            <w:right w:val="none" w:sz="0" w:space="0" w:color="auto"/>
                          </w:divBdr>
                        </w:div>
                      </w:divsChild>
                    </w:div>
                    <w:div w:id="477308030">
                      <w:marLeft w:val="0"/>
                      <w:marRight w:val="0"/>
                      <w:marTop w:val="0"/>
                      <w:marBottom w:val="0"/>
                      <w:divBdr>
                        <w:top w:val="none" w:sz="0" w:space="0" w:color="auto"/>
                        <w:left w:val="none" w:sz="0" w:space="0" w:color="auto"/>
                        <w:bottom w:val="none" w:sz="0" w:space="0" w:color="auto"/>
                        <w:right w:val="none" w:sz="0" w:space="0" w:color="auto"/>
                      </w:divBdr>
                    </w:div>
                    <w:div w:id="2137673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58324">
      <w:bodyDiv w:val="1"/>
      <w:marLeft w:val="0"/>
      <w:marRight w:val="0"/>
      <w:marTop w:val="0"/>
      <w:marBottom w:val="0"/>
      <w:divBdr>
        <w:top w:val="none" w:sz="0" w:space="0" w:color="auto"/>
        <w:left w:val="none" w:sz="0" w:space="0" w:color="auto"/>
        <w:bottom w:val="none" w:sz="0" w:space="0" w:color="auto"/>
        <w:right w:val="none" w:sz="0" w:space="0" w:color="auto"/>
      </w:divBdr>
    </w:div>
    <w:div w:id="567883598">
      <w:bodyDiv w:val="1"/>
      <w:marLeft w:val="0"/>
      <w:marRight w:val="0"/>
      <w:marTop w:val="0"/>
      <w:marBottom w:val="0"/>
      <w:divBdr>
        <w:top w:val="none" w:sz="0" w:space="0" w:color="auto"/>
        <w:left w:val="none" w:sz="0" w:space="0" w:color="auto"/>
        <w:bottom w:val="none" w:sz="0" w:space="0" w:color="auto"/>
        <w:right w:val="none" w:sz="0" w:space="0" w:color="auto"/>
      </w:divBdr>
      <w:divsChild>
        <w:div w:id="92097820">
          <w:marLeft w:val="0"/>
          <w:marRight w:val="0"/>
          <w:marTop w:val="0"/>
          <w:marBottom w:val="0"/>
          <w:divBdr>
            <w:top w:val="none" w:sz="0" w:space="0" w:color="auto"/>
            <w:left w:val="none" w:sz="0" w:space="0" w:color="auto"/>
            <w:bottom w:val="none" w:sz="0" w:space="0" w:color="auto"/>
            <w:right w:val="none" w:sz="0" w:space="0" w:color="auto"/>
          </w:divBdr>
          <w:divsChild>
            <w:div w:id="1310210766">
              <w:marLeft w:val="0"/>
              <w:marRight w:val="0"/>
              <w:marTop w:val="0"/>
              <w:marBottom w:val="0"/>
              <w:divBdr>
                <w:top w:val="none" w:sz="0" w:space="0" w:color="auto"/>
                <w:left w:val="none" w:sz="0" w:space="0" w:color="auto"/>
                <w:bottom w:val="none" w:sz="0" w:space="0" w:color="auto"/>
                <w:right w:val="none" w:sz="0" w:space="0" w:color="auto"/>
              </w:divBdr>
              <w:divsChild>
                <w:div w:id="1032195120">
                  <w:marLeft w:val="0"/>
                  <w:marRight w:val="0"/>
                  <w:marTop w:val="0"/>
                  <w:marBottom w:val="0"/>
                  <w:divBdr>
                    <w:top w:val="none" w:sz="0" w:space="0" w:color="auto"/>
                    <w:left w:val="none" w:sz="0" w:space="0" w:color="auto"/>
                    <w:bottom w:val="none" w:sz="0" w:space="0" w:color="auto"/>
                    <w:right w:val="none" w:sz="0" w:space="0" w:color="auto"/>
                  </w:divBdr>
                </w:div>
                <w:div w:id="1616909839">
                  <w:marLeft w:val="0"/>
                  <w:marRight w:val="0"/>
                  <w:marTop w:val="0"/>
                  <w:marBottom w:val="0"/>
                  <w:divBdr>
                    <w:top w:val="none" w:sz="0" w:space="0" w:color="auto"/>
                    <w:left w:val="none" w:sz="0" w:space="0" w:color="auto"/>
                    <w:bottom w:val="none" w:sz="0" w:space="0" w:color="auto"/>
                    <w:right w:val="none" w:sz="0" w:space="0" w:color="auto"/>
                  </w:divBdr>
                  <w:divsChild>
                    <w:div w:id="151022605">
                      <w:marLeft w:val="0"/>
                      <w:marRight w:val="0"/>
                      <w:marTop w:val="0"/>
                      <w:marBottom w:val="0"/>
                      <w:divBdr>
                        <w:top w:val="none" w:sz="0" w:space="0" w:color="auto"/>
                        <w:left w:val="none" w:sz="0" w:space="0" w:color="auto"/>
                        <w:bottom w:val="none" w:sz="0" w:space="0" w:color="auto"/>
                        <w:right w:val="none" w:sz="0" w:space="0" w:color="auto"/>
                      </w:divBdr>
                      <w:divsChild>
                        <w:div w:id="594678955">
                          <w:marLeft w:val="0"/>
                          <w:marRight w:val="0"/>
                          <w:marTop w:val="0"/>
                          <w:marBottom w:val="0"/>
                          <w:divBdr>
                            <w:top w:val="none" w:sz="0" w:space="0" w:color="auto"/>
                            <w:left w:val="none" w:sz="0" w:space="0" w:color="auto"/>
                            <w:bottom w:val="none" w:sz="0" w:space="0" w:color="auto"/>
                            <w:right w:val="none" w:sz="0" w:space="0" w:color="auto"/>
                          </w:divBdr>
                        </w:div>
                        <w:div w:id="202998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925635">
          <w:marLeft w:val="0"/>
          <w:marRight w:val="0"/>
          <w:marTop w:val="0"/>
          <w:marBottom w:val="0"/>
          <w:divBdr>
            <w:top w:val="none" w:sz="0" w:space="0" w:color="auto"/>
            <w:left w:val="none" w:sz="0" w:space="0" w:color="auto"/>
            <w:bottom w:val="none" w:sz="0" w:space="0" w:color="auto"/>
            <w:right w:val="none" w:sz="0" w:space="0" w:color="auto"/>
          </w:divBdr>
          <w:divsChild>
            <w:div w:id="130488119">
              <w:marLeft w:val="0"/>
              <w:marRight w:val="0"/>
              <w:marTop w:val="0"/>
              <w:marBottom w:val="0"/>
              <w:divBdr>
                <w:top w:val="none" w:sz="0" w:space="0" w:color="auto"/>
                <w:left w:val="none" w:sz="0" w:space="0" w:color="auto"/>
                <w:bottom w:val="none" w:sz="0" w:space="0" w:color="auto"/>
                <w:right w:val="none" w:sz="0" w:space="0" w:color="auto"/>
              </w:divBdr>
              <w:divsChild>
                <w:div w:id="1322468054">
                  <w:marLeft w:val="0"/>
                  <w:marRight w:val="0"/>
                  <w:marTop w:val="0"/>
                  <w:marBottom w:val="0"/>
                  <w:divBdr>
                    <w:top w:val="none" w:sz="0" w:space="0" w:color="auto"/>
                    <w:left w:val="none" w:sz="0" w:space="0" w:color="auto"/>
                    <w:bottom w:val="none" w:sz="0" w:space="0" w:color="auto"/>
                    <w:right w:val="none" w:sz="0" w:space="0" w:color="auto"/>
                  </w:divBdr>
                </w:div>
                <w:div w:id="358438588">
                  <w:marLeft w:val="0"/>
                  <w:marRight w:val="0"/>
                  <w:marTop w:val="0"/>
                  <w:marBottom w:val="0"/>
                  <w:divBdr>
                    <w:top w:val="none" w:sz="0" w:space="0" w:color="auto"/>
                    <w:left w:val="none" w:sz="0" w:space="0" w:color="auto"/>
                    <w:bottom w:val="none" w:sz="0" w:space="0" w:color="auto"/>
                    <w:right w:val="none" w:sz="0" w:space="0" w:color="auto"/>
                  </w:divBdr>
                </w:div>
                <w:div w:id="2043431064">
                  <w:marLeft w:val="0"/>
                  <w:marRight w:val="0"/>
                  <w:marTop w:val="0"/>
                  <w:marBottom w:val="0"/>
                  <w:divBdr>
                    <w:top w:val="none" w:sz="0" w:space="0" w:color="auto"/>
                    <w:left w:val="none" w:sz="0" w:space="0" w:color="auto"/>
                    <w:bottom w:val="none" w:sz="0" w:space="0" w:color="auto"/>
                    <w:right w:val="none" w:sz="0" w:space="0" w:color="auto"/>
                  </w:divBdr>
                </w:div>
                <w:div w:id="858349975">
                  <w:marLeft w:val="0"/>
                  <w:marRight w:val="0"/>
                  <w:marTop w:val="0"/>
                  <w:marBottom w:val="0"/>
                  <w:divBdr>
                    <w:top w:val="none" w:sz="0" w:space="0" w:color="auto"/>
                    <w:left w:val="none" w:sz="0" w:space="0" w:color="auto"/>
                    <w:bottom w:val="none" w:sz="0" w:space="0" w:color="auto"/>
                    <w:right w:val="none" w:sz="0" w:space="0" w:color="auto"/>
                  </w:divBdr>
                  <w:divsChild>
                    <w:div w:id="1835295361">
                      <w:marLeft w:val="0"/>
                      <w:marRight w:val="0"/>
                      <w:marTop w:val="0"/>
                      <w:marBottom w:val="0"/>
                      <w:divBdr>
                        <w:top w:val="none" w:sz="0" w:space="0" w:color="auto"/>
                        <w:left w:val="none" w:sz="0" w:space="0" w:color="auto"/>
                        <w:bottom w:val="none" w:sz="0" w:space="0" w:color="auto"/>
                        <w:right w:val="none" w:sz="0" w:space="0" w:color="auto"/>
                      </w:divBdr>
                      <w:divsChild>
                        <w:div w:id="189539323">
                          <w:marLeft w:val="0"/>
                          <w:marRight w:val="0"/>
                          <w:marTop w:val="0"/>
                          <w:marBottom w:val="0"/>
                          <w:divBdr>
                            <w:top w:val="none" w:sz="0" w:space="0" w:color="auto"/>
                            <w:left w:val="none" w:sz="0" w:space="0" w:color="auto"/>
                            <w:bottom w:val="none" w:sz="0" w:space="0" w:color="auto"/>
                            <w:right w:val="none" w:sz="0" w:space="0" w:color="auto"/>
                          </w:divBdr>
                        </w:div>
                      </w:divsChild>
                    </w:div>
                    <w:div w:id="1238633150">
                      <w:marLeft w:val="0"/>
                      <w:marRight w:val="0"/>
                      <w:marTop w:val="0"/>
                      <w:marBottom w:val="0"/>
                      <w:divBdr>
                        <w:top w:val="none" w:sz="0" w:space="0" w:color="auto"/>
                        <w:left w:val="none" w:sz="0" w:space="0" w:color="auto"/>
                        <w:bottom w:val="none" w:sz="0" w:space="0" w:color="auto"/>
                        <w:right w:val="none" w:sz="0" w:space="0" w:color="auto"/>
                      </w:divBdr>
                      <w:divsChild>
                        <w:div w:id="621769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2082139">
      <w:bodyDiv w:val="1"/>
      <w:marLeft w:val="0"/>
      <w:marRight w:val="0"/>
      <w:marTop w:val="0"/>
      <w:marBottom w:val="0"/>
      <w:divBdr>
        <w:top w:val="none" w:sz="0" w:space="0" w:color="auto"/>
        <w:left w:val="none" w:sz="0" w:space="0" w:color="auto"/>
        <w:bottom w:val="none" w:sz="0" w:space="0" w:color="auto"/>
        <w:right w:val="none" w:sz="0" w:space="0" w:color="auto"/>
      </w:divBdr>
      <w:divsChild>
        <w:div w:id="1710446571">
          <w:marLeft w:val="0"/>
          <w:marRight w:val="0"/>
          <w:marTop w:val="0"/>
          <w:marBottom w:val="0"/>
          <w:divBdr>
            <w:top w:val="none" w:sz="0" w:space="0" w:color="auto"/>
            <w:left w:val="none" w:sz="0" w:space="0" w:color="auto"/>
            <w:bottom w:val="none" w:sz="0" w:space="0" w:color="auto"/>
            <w:right w:val="none" w:sz="0" w:space="0" w:color="auto"/>
          </w:divBdr>
          <w:divsChild>
            <w:div w:id="2082478885">
              <w:marLeft w:val="0"/>
              <w:marRight w:val="0"/>
              <w:marTop w:val="0"/>
              <w:marBottom w:val="0"/>
              <w:divBdr>
                <w:top w:val="none" w:sz="0" w:space="0" w:color="auto"/>
                <w:left w:val="none" w:sz="0" w:space="0" w:color="auto"/>
                <w:bottom w:val="none" w:sz="0" w:space="0" w:color="auto"/>
                <w:right w:val="none" w:sz="0" w:space="0" w:color="auto"/>
              </w:divBdr>
            </w:div>
          </w:divsChild>
        </w:div>
        <w:div w:id="1039742861">
          <w:marLeft w:val="0"/>
          <w:marRight w:val="0"/>
          <w:marTop w:val="0"/>
          <w:marBottom w:val="0"/>
          <w:divBdr>
            <w:top w:val="none" w:sz="0" w:space="0" w:color="auto"/>
            <w:left w:val="none" w:sz="0" w:space="0" w:color="auto"/>
            <w:bottom w:val="none" w:sz="0" w:space="0" w:color="auto"/>
            <w:right w:val="none" w:sz="0" w:space="0" w:color="auto"/>
          </w:divBdr>
          <w:divsChild>
            <w:div w:id="100991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104088">
      <w:bodyDiv w:val="1"/>
      <w:marLeft w:val="0"/>
      <w:marRight w:val="0"/>
      <w:marTop w:val="0"/>
      <w:marBottom w:val="0"/>
      <w:divBdr>
        <w:top w:val="none" w:sz="0" w:space="0" w:color="auto"/>
        <w:left w:val="none" w:sz="0" w:space="0" w:color="auto"/>
        <w:bottom w:val="none" w:sz="0" w:space="0" w:color="auto"/>
        <w:right w:val="none" w:sz="0" w:space="0" w:color="auto"/>
      </w:divBdr>
      <w:divsChild>
        <w:div w:id="806168300">
          <w:marLeft w:val="0"/>
          <w:marRight w:val="0"/>
          <w:marTop w:val="0"/>
          <w:marBottom w:val="0"/>
          <w:divBdr>
            <w:top w:val="none" w:sz="0" w:space="0" w:color="auto"/>
            <w:left w:val="none" w:sz="0" w:space="0" w:color="auto"/>
            <w:bottom w:val="none" w:sz="0" w:space="0" w:color="auto"/>
            <w:right w:val="none" w:sz="0" w:space="0" w:color="auto"/>
          </w:divBdr>
          <w:divsChild>
            <w:div w:id="2029332858">
              <w:marLeft w:val="0"/>
              <w:marRight w:val="0"/>
              <w:marTop w:val="0"/>
              <w:marBottom w:val="0"/>
              <w:divBdr>
                <w:top w:val="none" w:sz="0" w:space="0" w:color="auto"/>
                <w:left w:val="none" w:sz="0" w:space="0" w:color="auto"/>
                <w:bottom w:val="none" w:sz="0" w:space="0" w:color="auto"/>
                <w:right w:val="none" w:sz="0" w:space="0" w:color="auto"/>
              </w:divBdr>
              <w:divsChild>
                <w:div w:id="2117017664">
                  <w:marLeft w:val="0"/>
                  <w:marRight w:val="0"/>
                  <w:marTop w:val="0"/>
                  <w:marBottom w:val="0"/>
                  <w:divBdr>
                    <w:top w:val="none" w:sz="0" w:space="0" w:color="auto"/>
                    <w:left w:val="none" w:sz="0" w:space="0" w:color="auto"/>
                    <w:bottom w:val="none" w:sz="0" w:space="0" w:color="auto"/>
                    <w:right w:val="none" w:sz="0" w:space="0" w:color="auto"/>
                  </w:divBdr>
                </w:div>
                <w:div w:id="417989959">
                  <w:marLeft w:val="0"/>
                  <w:marRight w:val="0"/>
                  <w:marTop w:val="0"/>
                  <w:marBottom w:val="0"/>
                  <w:divBdr>
                    <w:top w:val="none" w:sz="0" w:space="0" w:color="auto"/>
                    <w:left w:val="none" w:sz="0" w:space="0" w:color="auto"/>
                    <w:bottom w:val="none" w:sz="0" w:space="0" w:color="auto"/>
                    <w:right w:val="none" w:sz="0" w:space="0" w:color="auto"/>
                  </w:divBdr>
                  <w:divsChild>
                    <w:div w:id="173224857">
                      <w:marLeft w:val="0"/>
                      <w:marRight w:val="0"/>
                      <w:marTop w:val="0"/>
                      <w:marBottom w:val="0"/>
                      <w:divBdr>
                        <w:top w:val="none" w:sz="0" w:space="0" w:color="auto"/>
                        <w:left w:val="none" w:sz="0" w:space="0" w:color="auto"/>
                        <w:bottom w:val="none" w:sz="0" w:space="0" w:color="auto"/>
                        <w:right w:val="none" w:sz="0" w:space="0" w:color="auto"/>
                      </w:divBdr>
                      <w:divsChild>
                        <w:div w:id="1024790652">
                          <w:marLeft w:val="0"/>
                          <w:marRight w:val="0"/>
                          <w:marTop w:val="0"/>
                          <w:marBottom w:val="0"/>
                          <w:divBdr>
                            <w:top w:val="none" w:sz="0" w:space="0" w:color="auto"/>
                            <w:left w:val="none" w:sz="0" w:space="0" w:color="auto"/>
                            <w:bottom w:val="none" w:sz="0" w:space="0" w:color="auto"/>
                            <w:right w:val="none" w:sz="0" w:space="0" w:color="auto"/>
                          </w:divBdr>
                        </w:div>
                        <w:div w:id="1810317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135094">
          <w:marLeft w:val="0"/>
          <w:marRight w:val="0"/>
          <w:marTop w:val="0"/>
          <w:marBottom w:val="0"/>
          <w:divBdr>
            <w:top w:val="none" w:sz="0" w:space="0" w:color="auto"/>
            <w:left w:val="none" w:sz="0" w:space="0" w:color="auto"/>
            <w:bottom w:val="none" w:sz="0" w:space="0" w:color="auto"/>
            <w:right w:val="none" w:sz="0" w:space="0" w:color="auto"/>
          </w:divBdr>
          <w:divsChild>
            <w:div w:id="1579973341">
              <w:marLeft w:val="0"/>
              <w:marRight w:val="0"/>
              <w:marTop w:val="0"/>
              <w:marBottom w:val="0"/>
              <w:divBdr>
                <w:top w:val="none" w:sz="0" w:space="0" w:color="auto"/>
                <w:left w:val="none" w:sz="0" w:space="0" w:color="auto"/>
                <w:bottom w:val="none" w:sz="0" w:space="0" w:color="auto"/>
                <w:right w:val="none" w:sz="0" w:space="0" w:color="auto"/>
              </w:divBdr>
              <w:divsChild>
                <w:div w:id="742458985">
                  <w:marLeft w:val="0"/>
                  <w:marRight w:val="0"/>
                  <w:marTop w:val="0"/>
                  <w:marBottom w:val="0"/>
                  <w:divBdr>
                    <w:top w:val="none" w:sz="0" w:space="0" w:color="auto"/>
                    <w:left w:val="none" w:sz="0" w:space="0" w:color="auto"/>
                    <w:bottom w:val="none" w:sz="0" w:space="0" w:color="auto"/>
                    <w:right w:val="none" w:sz="0" w:space="0" w:color="auto"/>
                  </w:divBdr>
                </w:div>
                <w:div w:id="1967469200">
                  <w:marLeft w:val="0"/>
                  <w:marRight w:val="0"/>
                  <w:marTop w:val="0"/>
                  <w:marBottom w:val="0"/>
                  <w:divBdr>
                    <w:top w:val="none" w:sz="0" w:space="0" w:color="auto"/>
                    <w:left w:val="none" w:sz="0" w:space="0" w:color="auto"/>
                    <w:bottom w:val="none" w:sz="0" w:space="0" w:color="auto"/>
                    <w:right w:val="none" w:sz="0" w:space="0" w:color="auto"/>
                  </w:divBdr>
                </w:div>
                <w:div w:id="1268391328">
                  <w:marLeft w:val="0"/>
                  <w:marRight w:val="0"/>
                  <w:marTop w:val="0"/>
                  <w:marBottom w:val="0"/>
                  <w:divBdr>
                    <w:top w:val="none" w:sz="0" w:space="0" w:color="auto"/>
                    <w:left w:val="none" w:sz="0" w:space="0" w:color="auto"/>
                    <w:bottom w:val="none" w:sz="0" w:space="0" w:color="auto"/>
                    <w:right w:val="none" w:sz="0" w:space="0" w:color="auto"/>
                  </w:divBdr>
                </w:div>
                <w:div w:id="788475912">
                  <w:marLeft w:val="0"/>
                  <w:marRight w:val="0"/>
                  <w:marTop w:val="0"/>
                  <w:marBottom w:val="0"/>
                  <w:divBdr>
                    <w:top w:val="none" w:sz="0" w:space="0" w:color="auto"/>
                    <w:left w:val="none" w:sz="0" w:space="0" w:color="auto"/>
                    <w:bottom w:val="none" w:sz="0" w:space="0" w:color="auto"/>
                    <w:right w:val="none" w:sz="0" w:space="0" w:color="auto"/>
                  </w:divBdr>
                  <w:divsChild>
                    <w:div w:id="1522475806">
                      <w:marLeft w:val="0"/>
                      <w:marRight w:val="0"/>
                      <w:marTop w:val="0"/>
                      <w:marBottom w:val="0"/>
                      <w:divBdr>
                        <w:top w:val="none" w:sz="0" w:space="0" w:color="auto"/>
                        <w:left w:val="none" w:sz="0" w:space="0" w:color="auto"/>
                        <w:bottom w:val="none" w:sz="0" w:space="0" w:color="auto"/>
                        <w:right w:val="none" w:sz="0" w:space="0" w:color="auto"/>
                      </w:divBdr>
                    </w:div>
                    <w:div w:id="1283616484">
                      <w:marLeft w:val="0"/>
                      <w:marRight w:val="0"/>
                      <w:marTop w:val="0"/>
                      <w:marBottom w:val="0"/>
                      <w:divBdr>
                        <w:top w:val="none" w:sz="0" w:space="0" w:color="auto"/>
                        <w:left w:val="none" w:sz="0" w:space="0" w:color="auto"/>
                        <w:bottom w:val="none" w:sz="0" w:space="0" w:color="auto"/>
                        <w:right w:val="none" w:sz="0" w:space="0" w:color="auto"/>
                      </w:divBdr>
                    </w:div>
                    <w:div w:id="1144543369">
                      <w:marLeft w:val="0"/>
                      <w:marRight w:val="0"/>
                      <w:marTop w:val="0"/>
                      <w:marBottom w:val="0"/>
                      <w:divBdr>
                        <w:top w:val="none" w:sz="0" w:space="0" w:color="auto"/>
                        <w:left w:val="none" w:sz="0" w:space="0" w:color="auto"/>
                        <w:bottom w:val="none" w:sz="0" w:space="0" w:color="auto"/>
                        <w:right w:val="none" w:sz="0" w:space="0" w:color="auto"/>
                      </w:divBdr>
                    </w:div>
                    <w:div w:id="815076286">
                      <w:marLeft w:val="0"/>
                      <w:marRight w:val="0"/>
                      <w:marTop w:val="0"/>
                      <w:marBottom w:val="0"/>
                      <w:divBdr>
                        <w:top w:val="none" w:sz="0" w:space="0" w:color="auto"/>
                        <w:left w:val="none" w:sz="0" w:space="0" w:color="auto"/>
                        <w:bottom w:val="none" w:sz="0" w:space="0" w:color="auto"/>
                        <w:right w:val="none" w:sz="0" w:space="0" w:color="auto"/>
                      </w:divBdr>
                    </w:div>
                    <w:div w:id="840659251">
                      <w:marLeft w:val="0"/>
                      <w:marRight w:val="0"/>
                      <w:marTop w:val="0"/>
                      <w:marBottom w:val="0"/>
                      <w:divBdr>
                        <w:top w:val="none" w:sz="0" w:space="0" w:color="auto"/>
                        <w:left w:val="none" w:sz="0" w:space="0" w:color="auto"/>
                        <w:bottom w:val="none" w:sz="0" w:space="0" w:color="auto"/>
                        <w:right w:val="none" w:sz="0" w:space="0" w:color="auto"/>
                      </w:divBdr>
                    </w:div>
                    <w:div w:id="1764762562">
                      <w:marLeft w:val="0"/>
                      <w:marRight w:val="0"/>
                      <w:marTop w:val="0"/>
                      <w:marBottom w:val="0"/>
                      <w:divBdr>
                        <w:top w:val="none" w:sz="0" w:space="0" w:color="auto"/>
                        <w:left w:val="none" w:sz="0" w:space="0" w:color="auto"/>
                        <w:bottom w:val="none" w:sz="0" w:space="0" w:color="auto"/>
                        <w:right w:val="none" w:sz="0" w:space="0" w:color="auto"/>
                      </w:divBdr>
                    </w:div>
                    <w:div w:id="1227762556">
                      <w:marLeft w:val="0"/>
                      <w:marRight w:val="0"/>
                      <w:marTop w:val="0"/>
                      <w:marBottom w:val="0"/>
                      <w:divBdr>
                        <w:top w:val="none" w:sz="0" w:space="0" w:color="auto"/>
                        <w:left w:val="none" w:sz="0" w:space="0" w:color="auto"/>
                        <w:bottom w:val="none" w:sz="0" w:space="0" w:color="auto"/>
                        <w:right w:val="none" w:sz="0" w:space="0" w:color="auto"/>
                      </w:divBdr>
                    </w:div>
                    <w:div w:id="1448546926">
                      <w:marLeft w:val="0"/>
                      <w:marRight w:val="0"/>
                      <w:marTop w:val="0"/>
                      <w:marBottom w:val="0"/>
                      <w:divBdr>
                        <w:top w:val="none" w:sz="0" w:space="0" w:color="auto"/>
                        <w:left w:val="none" w:sz="0" w:space="0" w:color="auto"/>
                        <w:bottom w:val="none" w:sz="0" w:space="0" w:color="auto"/>
                        <w:right w:val="none" w:sz="0" w:space="0" w:color="auto"/>
                      </w:divBdr>
                    </w:div>
                    <w:div w:id="452941149">
                      <w:marLeft w:val="0"/>
                      <w:marRight w:val="0"/>
                      <w:marTop w:val="0"/>
                      <w:marBottom w:val="0"/>
                      <w:divBdr>
                        <w:top w:val="none" w:sz="0" w:space="0" w:color="auto"/>
                        <w:left w:val="none" w:sz="0" w:space="0" w:color="auto"/>
                        <w:bottom w:val="none" w:sz="0" w:space="0" w:color="auto"/>
                        <w:right w:val="none" w:sz="0" w:space="0" w:color="auto"/>
                      </w:divBdr>
                    </w:div>
                    <w:div w:id="1793287595">
                      <w:marLeft w:val="0"/>
                      <w:marRight w:val="0"/>
                      <w:marTop w:val="0"/>
                      <w:marBottom w:val="0"/>
                      <w:divBdr>
                        <w:top w:val="none" w:sz="0" w:space="0" w:color="auto"/>
                        <w:left w:val="none" w:sz="0" w:space="0" w:color="auto"/>
                        <w:bottom w:val="none" w:sz="0" w:space="0" w:color="auto"/>
                        <w:right w:val="none" w:sz="0" w:space="0" w:color="auto"/>
                      </w:divBdr>
                    </w:div>
                    <w:div w:id="1710838834">
                      <w:marLeft w:val="0"/>
                      <w:marRight w:val="0"/>
                      <w:marTop w:val="0"/>
                      <w:marBottom w:val="0"/>
                      <w:divBdr>
                        <w:top w:val="none" w:sz="0" w:space="0" w:color="auto"/>
                        <w:left w:val="none" w:sz="0" w:space="0" w:color="auto"/>
                        <w:bottom w:val="none" w:sz="0" w:space="0" w:color="auto"/>
                        <w:right w:val="none" w:sz="0" w:space="0" w:color="auto"/>
                      </w:divBdr>
                    </w:div>
                    <w:div w:id="337000660">
                      <w:marLeft w:val="0"/>
                      <w:marRight w:val="0"/>
                      <w:marTop w:val="0"/>
                      <w:marBottom w:val="0"/>
                      <w:divBdr>
                        <w:top w:val="none" w:sz="0" w:space="0" w:color="auto"/>
                        <w:left w:val="none" w:sz="0" w:space="0" w:color="auto"/>
                        <w:bottom w:val="none" w:sz="0" w:space="0" w:color="auto"/>
                        <w:right w:val="none" w:sz="0" w:space="0" w:color="auto"/>
                      </w:divBdr>
                    </w:div>
                    <w:div w:id="872227911">
                      <w:marLeft w:val="0"/>
                      <w:marRight w:val="0"/>
                      <w:marTop w:val="0"/>
                      <w:marBottom w:val="0"/>
                      <w:divBdr>
                        <w:top w:val="none" w:sz="0" w:space="0" w:color="auto"/>
                        <w:left w:val="none" w:sz="0" w:space="0" w:color="auto"/>
                        <w:bottom w:val="none" w:sz="0" w:space="0" w:color="auto"/>
                        <w:right w:val="none" w:sz="0" w:space="0" w:color="auto"/>
                      </w:divBdr>
                    </w:div>
                    <w:div w:id="1041052793">
                      <w:marLeft w:val="0"/>
                      <w:marRight w:val="0"/>
                      <w:marTop w:val="0"/>
                      <w:marBottom w:val="0"/>
                      <w:divBdr>
                        <w:top w:val="none" w:sz="0" w:space="0" w:color="auto"/>
                        <w:left w:val="none" w:sz="0" w:space="0" w:color="auto"/>
                        <w:bottom w:val="none" w:sz="0" w:space="0" w:color="auto"/>
                        <w:right w:val="none" w:sz="0" w:space="0" w:color="auto"/>
                      </w:divBdr>
                    </w:div>
                  </w:divsChild>
                </w:div>
                <w:div w:id="784888919">
                  <w:marLeft w:val="0"/>
                  <w:marRight w:val="0"/>
                  <w:marTop w:val="0"/>
                  <w:marBottom w:val="0"/>
                  <w:divBdr>
                    <w:top w:val="none" w:sz="0" w:space="0" w:color="auto"/>
                    <w:left w:val="none" w:sz="0" w:space="0" w:color="auto"/>
                    <w:bottom w:val="none" w:sz="0" w:space="0" w:color="auto"/>
                    <w:right w:val="none" w:sz="0" w:space="0" w:color="auto"/>
                  </w:divBdr>
                  <w:divsChild>
                    <w:div w:id="734621054">
                      <w:marLeft w:val="0"/>
                      <w:marRight w:val="0"/>
                      <w:marTop w:val="0"/>
                      <w:marBottom w:val="0"/>
                      <w:divBdr>
                        <w:top w:val="none" w:sz="0" w:space="0" w:color="auto"/>
                        <w:left w:val="none" w:sz="0" w:space="0" w:color="auto"/>
                        <w:bottom w:val="none" w:sz="0" w:space="0" w:color="auto"/>
                        <w:right w:val="none" w:sz="0" w:space="0" w:color="auto"/>
                      </w:divBdr>
                      <w:divsChild>
                        <w:div w:id="665203540">
                          <w:marLeft w:val="0"/>
                          <w:marRight w:val="0"/>
                          <w:marTop w:val="0"/>
                          <w:marBottom w:val="0"/>
                          <w:divBdr>
                            <w:top w:val="none" w:sz="0" w:space="0" w:color="auto"/>
                            <w:left w:val="none" w:sz="0" w:space="0" w:color="auto"/>
                            <w:bottom w:val="none" w:sz="0" w:space="0" w:color="auto"/>
                            <w:right w:val="none" w:sz="0" w:space="0" w:color="auto"/>
                          </w:divBdr>
                          <w:divsChild>
                            <w:div w:id="1389954536">
                              <w:marLeft w:val="0"/>
                              <w:marRight w:val="0"/>
                              <w:marTop w:val="0"/>
                              <w:marBottom w:val="0"/>
                              <w:divBdr>
                                <w:top w:val="none" w:sz="0" w:space="0" w:color="auto"/>
                                <w:left w:val="none" w:sz="0" w:space="0" w:color="auto"/>
                                <w:bottom w:val="none" w:sz="0" w:space="0" w:color="auto"/>
                                <w:right w:val="none" w:sz="0" w:space="0" w:color="auto"/>
                              </w:divBdr>
                              <w:divsChild>
                                <w:div w:id="72321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8935835">
      <w:bodyDiv w:val="1"/>
      <w:marLeft w:val="0"/>
      <w:marRight w:val="0"/>
      <w:marTop w:val="0"/>
      <w:marBottom w:val="0"/>
      <w:divBdr>
        <w:top w:val="none" w:sz="0" w:space="0" w:color="auto"/>
        <w:left w:val="none" w:sz="0" w:space="0" w:color="auto"/>
        <w:bottom w:val="none" w:sz="0" w:space="0" w:color="auto"/>
        <w:right w:val="none" w:sz="0" w:space="0" w:color="auto"/>
      </w:divBdr>
      <w:divsChild>
        <w:div w:id="1248549">
          <w:marLeft w:val="0"/>
          <w:marRight w:val="0"/>
          <w:marTop w:val="0"/>
          <w:marBottom w:val="0"/>
          <w:divBdr>
            <w:top w:val="none" w:sz="0" w:space="0" w:color="auto"/>
            <w:left w:val="none" w:sz="0" w:space="0" w:color="auto"/>
            <w:bottom w:val="none" w:sz="0" w:space="0" w:color="auto"/>
            <w:right w:val="none" w:sz="0" w:space="0" w:color="auto"/>
          </w:divBdr>
        </w:div>
        <w:div w:id="1107191027">
          <w:marLeft w:val="0"/>
          <w:marRight w:val="0"/>
          <w:marTop w:val="0"/>
          <w:marBottom w:val="0"/>
          <w:divBdr>
            <w:top w:val="none" w:sz="0" w:space="0" w:color="auto"/>
            <w:left w:val="none" w:sz="0" w:space="0" w:color="auto"/>
            <w:bottom w:val="none" w:sz="0" w:space="0" w:color="auto"/>
            <w:right w:val="none" w:sz="0" w:space="0" w:color="auto"/>
          </w:divBdr>
        </w:div>
        <w:div w:id="1801069541">
          <w:marLeft w:val="0"/>
          <w:marRight w:val="0"/>
          <w:marTop w:val="0"/>
          <w:marBottom w:val="0"/>
          <w:divBdr>
            <w:top w:val="none" w:sz="0" w:space="0" w:color="auto"/>
            <w:left w:val="none" w:sz="0" w:space="0" w:color="auto"/>
            <w:bottom w:val="none" w:sz="0" w:space="0" w:color="auto"/>
            <w:right w:val="none" w:sz="0" w:space="0" w:color="auto"/>
          </w:divBdr>
        </w:div>
        <w:div w:id="908343073">
          <w:marLeft w:val="0"/>
          <w:marRight w:val="0"/>
          <w:marTop w:val="0"/>
          <w:marBottom w:val="0"/>
          <w:divBdr>
            <w:top w:val="none" w:sz="0" w:space="0" w:color="auto"/>
            <w:left w:val="none" w:sz="0" w:space="0" w:color="auto"/>
            <w:bottom w:val="none" w:sz="0" w:space="0" w:color="auto"/>
            <w:right w:val="none" w:sz="0" w:space="0" w:color="auto"/>
          </w:divBdr>
          <w:divsChild>
            <w:div w:id="166023395">
              <w:marLeft w:val="0"/>
              <w:marRight w:val="0"/>
              <w:marTop w:val="0"/>
              <w:marBottom w:val="0"/>
              <w:divBdr>
                <w:top w:val="none" w:sz="0" w:space="0" w:color="auto"/>
                <w:left w:val="none" w:sz="0" w:space="0" w:color="auto"/>
                <w:bottom w:val="none" w:sz="0" w:space="0" w:color="auto"/>
                <w:right w:val="none" w:sz="0" w:space="0" w:color="auto"/>
              </w:divBdr>
            </w:div>
          </w:divsChild>
        </w:div>
        <w:div w:id="915750439">
          <w:marLeft w:val="0"/>
          <w:marRight w:val="0"/>
          <w:marTop w:val="0"/>
          <w:marBottom w:val="0"/>
          <w:divBdr>
            <w:top w:val="none" w:sz="0" w:space="0" w:color="auto"/>
            <w:left w:val="none" w:sz="0" w:space="0" w:color="auto"/>
            <w:bottom w:val="none" w:sz="0" w:space="0" w:color="auto"/>
            <w:right w:val="none" w:sz="0" w:space="0" w:color="auto"/>
          </w:divBdr>
        </w:div>
        <w:div w:id="1970165140">
          <w:marLeft w:val="0"/>
          <w:marRight w:val="0"/>
          <w:marTop w:val="0"/>
          <w:marBottom w:val="0"/>
          <w:divBdr>
            <w:top w:val="none" w:sz="0" w:space="0" w:color="auto"/>
            <w:left w:val="none" w:sz="0" w:space="0" w:color="auto"/>
            <w:bottom w:val="none" w:sz="0" w:space="0" w:color="auto"/>
            <w:right w:val="none" w:sz="0" w:space="0" w:color="auto"/>
          </w:divBdr>
        </w:div>
        <w:div w:id="567960783">
          <w:marLeft w:val="0"/>
          <w:marRight w:val="0"/>
          <w:marTop w:val="0"/>
          <w:marBottom w:val="0"/>
          <w:divBdr>
            <w:top w:val="none" w:sz="0" w:space="0" w:color="auto"/>
            <w:left w:val="none" w:sz="0" w:space="0" w:color="auto"/>
            <w:bottom w:val="none" w:sz="0" w:space="0" w:color="auto"/>
            <w:right w:val="none" w:sz="0" w:space="0" w:color="auto"/>
          </w:divBdr>
          <w:divsChild>
            <w:div w:id="578252045">
              <w:marLeft w:val="0"/>
              <w:marRight w:val="0"/>
              <w:marTop w:val="0"/>
              <w:marBottom w:val="0"/>
              <w:divBdr>
                <w:top w:val="none" w:sz="0" w:space="0" w:color="auto"/>
                <w:left w:val="none" w:sz="0" w:space="0" w:color="auto"/>
                <w:bottom w:val="none" w:sz="0" w:space="0" w:color="auto"/>
                <w:right w:val="none" w:sz="0" w:space="0" w:color="auto"/>
              </w:divBdr>
            </w:div>
          </w:divsChild>
        </w:div>
        <w:div w:id="2118913709">
          <w:marLeft w:val="0"/>
          <w:marRight w:val="0"/>
          <w:marTop w:val="0"/>
          <w:marBottom w:val="0"/>
          <w:divBdr>
            <w:top w:val="none" w:sz="0" w:space="0" w:color="auto"/>
            <w:left w:val="none" w:sz="0" w:space="0" w:color="auto"/>
            <w:bottom w:val="none" w:sz="0" w:space="0" w:color="auto"/>
            <w:right w:val="none" w:sz="0" w:space="0" w:color="auto"/>
          </w:divBdr>
          <w:divsChild>
            <w:div w:id="2019308334">
              <w:marLeft w:val="0"/>
              <w:marRight w:val="0"/>
              <w:marTop w:val="0"/>
              <w:marBottom w:val="0"/>
              <w:divBdr>
                <w:top w:val="none" w:sz="0" w:space="0" w:color="auto"/>
                <w:left w:val="none" w:sz="0" w:space="0" w:color="auto"/>
                <w:bottom w:val="none" w:sz="0" w:space="0" w:color="auto"/>
                <w:right w:val="none" w:sz="0" w:space="0" w:color="auto"/>
              </w:divBdr>
            </w:div>
          </w:divsChild>
        </w:div>
        <w:div w:id="2055421596">
          <w:marLeft w:val="0"/>
          <w:marRight w:val="0"/>
          <w:marTop w:val="0"/>
          <w:marBottom w:val="0"/>
          <w:divBdr>
            <w:top w:val="none" w:sz="0" w:space="0" w:color="auto"/>
            <w:left w:val="none" w:sz="0" w:space="0" w:color="auto"/>
            <w:bottom w:val="none" w:sz="0" w:space="0" w:color="auto"/>
            <w:right w:val="none" w:sz="0" w:space="0" w:color="auto"/>
          </w:divBdr>
          <w:divsChild>
            <w:div w:id="189269856">
              <w:marLeft w:val="0"/>
              <w:marRight w:val="0"/>
              <w:marTop w:val="0"/>
              <w:marBottom w:val="0"/>
              <w:divBdr>
                <w:top w:val="none" w:sz="0" w:space="0" w:color="auto"/>
                <w:left w:val="none" w:sz="0" w:space="0" w:color="auto"/>
                <w:bottom w:val="none" w:sz="0" w:space="0" w:color="auto"/>
                <w:right w:val="none" w:sz="0" w:space="0" w:color="auto"/>
              </w:divBdr>
            </w:div>
          </w:divsChild>
        </w:div>
        <w:div w:id="2119447429">
          <w:marLeft w:val="0"/>
          <w:marRight w:val="0"/>
          <w:marTop w:val="0"/>
          <w:marBottom w:val="0"/>
          <w:divBdr>
            <w:top w:val="none" w:sz="0" w:space="0" w:color="auto"/>
            <w:left w:val="none" w:sz="0" w:space="0" w:color="auto"/>
            <w:bottom w:val="none" w:sz="0" w:space="0" w:color="auto"/>
            <w:right w:val="none" w:sz="0" w:space="0" w:color="auto"/>
          </w:divBdr>
          <w:divsChild>
            <w:div w:id="1936589020">
              <w:marLeft w:val="0"/>
              <w:marRight w:val="0"/>
              <w:marTop w:val="0"/>
              <w:marBottom w:val="0"/>
              <w:divBdr>
                <w:top w:val="none" w:sz="0" w:space="0" w:color="auto"/>
                <w:left w:val="none" w:sz="0" w:space="0" w:color="auto"/>
                <w:bottom w:val="none" w:sz="0" w:space="0" w:color="auto"/>
                <w:right w:val="none" w:sz="0" w:space="0" w:color="auto"/>
              </w:divBdr>
            </w:div>
          </w:divsChild>
        </w:div>
        <w:div w:id="122314576">
          <w:marLeft w:val="0"/>
          <w:marRight w:val="0"/>
          <w:marTop w:val="0"/>
          <w:marBottom w:val="0"/>
          <w:divBdr>
            <w:top w:val="none" w:sz="0" w:space="0" w:color="auto"/>
            <w:left w:val="none" w:sz="0" w:space="0" w:color="auto"/>
            <w:bottom w:val="none" w:sz="0" w:space="0" w:color="auto"/>
            <w:right w:val="none" w:sz="0" w:space="0" w:color="auto"/>
          </w:divBdr>
          <w:divsChild>
            <w:div w:id="468132443">
              <w:marLeft w:val="0"/>
              <w:marRight w:val="0"/>
              <w:marTop w:val="0"/>
              <w:marBottom w:val="0"/>
              <w:divBdr>
                <w:top w:val="none" w:sz="0" w:space="0" w:color="auto"/>
                <w:left w:val="none" w:sz="0" w:space="0" w:color="auto"/>
                <w:bottom w:val="none" w:sz="0" w:space="0" w:color="auto"/>
                <w:right w:val="none" w:sz="0" w:space="0" w:color="auto"/>
              </w:divBdr>
            </w:div>
          </w:divsChild>
        </w:div>
        <w:div w:id="148601883">
          <w:marLeft w:val="0"/>
          <w:marRight w:val="0"/>
          <w:marTop w:val="0"/>
          <w:marBottom w:val="0"/>
          <w:divBdr>
            <w:top w:val="none" w:sz="0" w:space="0" w:color="auto"/>
            <w:left w:val="none" w:sz="0" w:space="0" w:color="auto"/>
            <w:bottom w:val="none" w:sz="0" w:space="0" w:color="auto"/>
            <w:right w:val="none" w:sz="0" w:space="0" w:color="auto"/>
          </w:divBdr>
          <w:divsChild>
            <w:div w:id="423959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259675">
      <w:bodyDiv w:val="1"/>
      <w:marLeft w:val="0"/>
      <w:marRight w:val="0"/>
      <w:marTop w:val="0"/>
      <w:marBottom w:val="0"/>
      <w:divBdr>
        <w:top w:val="none" w:sz="0" w:space="0" w:color="auto"/>
        <w:left w:val="none" w:sz="0" w:space="0" w:color="auto"/>
        <w:bottom w:val="none" w:sz="0" w:space="0" w:color="auto"/>
        <w:right w:val="none" w:sz="0" w:space="0" w:color="auto"/>
      </w:divBdr>
      <w:divsChild>
        <w:div w:id="1045763442">
          <w:marLeft w:val="0"/>
          <w:marRight w:val="0"/>
          <w:marTop w:val="0"/>
          <w:marBottom w:val="0"/>
          <w:divBdr>
            <w:top w:val="none" w:sz="0" w:space="0" w:color="auto"/>
            <w:left w:val="none" w:sz="0" w:space="0" w:color="auto"/>
            <w:bottom w:val="none" w:sz="0" w:space="0" w:color="auto"/>
            <w:right w:val="none" w:sz="0" w:space="0" w:color="auto"/>
          </w:divBdr>
        </w:div>
        <w:div w:id="1621106402">
          <w:marLeft w:val="0"/>
          <w:marRight w:val="0"/>
          <w:marTop w:val="0"/>
          <w:marBottom w:val="0"/>
          <w:divBdr>
            <w:top w:val="none" w:sz="0" w:space="0" w:color="auto"/>
            <w:left w:val="none" w:sz="0" w:space="0" w:color="auto"/>
            <w:bottom w:val="none" w:sz="0" w:space="0" w:color="auto"/>
            <w:right w:val="none" w:sz="0" w:space="0" w:color="auto"/>
          </w:divBdr>
          <w:divsChild>
            <w:div w:id="1155027372">
              <w:marLeft w:val="0"/>
              <w:marRight w:val="0"/>
              <w:marTop w:val="0"/>
              <w:marBottom w:val="0"/>
              <w:divBdr>
                <w:top w:val="none" w:sz="0" w:space="0" w:color="auto"/>
                <w:left w:val="none" w:sz="0" w:space="0" w:color="auto"/>
                <w:bottom w:val="none" w:sz="0" w:space="0" w:color="auto"/>
                <w:right w:val="none" w:sz="0" w:space="0" w:color="auto"/>
              </w:divBdr>
              <w:divsChild>
                <w:div w:id="1829708511">
                  <w:marLeft w:val="0"/>
                  <w:marRight w:val="0"/>
                  <w:marTop w:val="0"/>
                  <w:marBottom w:val="0"/>
                  <w:divBdr>
                    <w:top w:val="none" w:sz="0" w:space="0" w:color="auto"/>
                    <w:left w:val="none" w:sz="0" w:space="0" w:color="auto"/>
                    <w:bottom w:val="none" w:sz="0" w:space="0" w:color="auto"/>
                    <w:right w:val="none" w:sz="0" w:space="0" w:color="auto"/>
                  </w:divBdr>
                  <w:divsChild>
                    <w:div w:id="639960047">
                      <w:marLeft w:val="0"/>
                      <w:marRight w:val="0"/>
                      <w:marTop w:val="0"/>
                      <w:marBottom w:val="0"/>
                      <w:divBdr>
                        <w:top w:val="none" w:sz="0" w:space="0" w:color="auto"/>
                        <w:left w:val="none" w:sz="0" w:space="0" w:color="auto"/>
                        <w:bottom w:val="none" w:sz="0" w:space="0" w:color="auto"/>
                        <w:right w:val="none" w:sz="0" w:space="0" w:color="auto"/>
                      </w:divBdr>
                      <w:divsChild>
                        <w:div w:id="8630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7400611">
      <w:bodyDiv w:val="1"/>
      <w:marLeft w:val="0"/>
      <w:marRight w:val="0"/>
      <w:marTop w:val="0"/>
      <w:marBottom w:val="0"/>
      <w:divBdr>
        <w:top w:val="none" w:sz="0" w:space="0" w:color="auto"/>
        <w:left w:val="none" w:sz="0" w:space="0" w:color="auto"/>
        <w:bottom w:val="none" w:sz="0" w:space="0" w:color="auto"/>
        <w:right w:val="none" w:sz="0" w:space="0" w:color="auto"/>
      </w:divBdr>
    </w:div>
    <w:div w:id="2129160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adviser.ru/index.php/%D0%9F%D1%80%D0%BE%D0%B4%D1%83%D0%BA%D1%82:Apache_Hadoo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C430E7-5281-4E9D-B7EA-FF61429E6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12</Pages>
  <Words>10540</Words>
  <Characters>60079</Characters>
  <Application>Microsoft Office Word</Application>
  <DocSecurity>0</DocSecurity>
  <Lines>500</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SOlga</dc:creator>
  <cp:lastModifiedBy>Admin</cp:lastModifiedBy>
  <cp:revision>18</cp:revision>
  <cp:lastPrinted>2018-04-28T02:34:00Z</cp:lastPrinted>
  <dcterms:created xsi:type="dcterms:W3CDTF">2018-01-09T09:30:00Z</dcterms:created>
  <dcterms:modified xsi:type="dcterms:W3CDTF">2018-09-07T08:56:00Z</dcterms:modified>
</cp:coreProperties>
</file>